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3887A20D" w:rsidR="002B1453" w:rsidRPr="000C4B31" w:rsidRDefault="002B1453" w:rsidP="002B1453">
      <w:pPr>
        <w:pStyle w:val="NormalWeb"/>
        <w:spacing w:before="0" w:beforeAutospacing="0" w:after="0" w:afterAutospacing="0"/>
        <w:rPr>
          <w:rStyle w:val="Strong"/>
          <w:rFonts w:ascii="Century Gothic" w:hAnsi="Century Gothic" w:cs="Times New Roman"/>
          <w:color w:val="auto"/>
        </w:rPr>
      </w:pPr>
      <w:r w:rsidRPr="000C4B31">
        <w:rPr>
          <w:rStyle w:val="Strong"/>
          <w:rFonts w:ascii="Century Gothic" w:hAnsi="Century Gothic" w:cs="Times New Roman"/>
          <w:color w:val="auto"/>
        </w:rPr>
        <w:t xml:space="preserve">CYGNET </w:t>
      </w:r>
      <w:r w:rsidR="000C4B31" w:rsidRPr="000C4B31">
        <w:rPr>
          <w:rStyle w:val="Strong"/>
          <w:rFonts w:ascii="Century Gothic" w:hAnsi="Century Gothic" w:cs="Times New Roman"/>
          <w:color w:val="auto"/>
        </w:rPr>
        <w:t>Aspen House</w:t>
      </w:r>
    </w:p>
    <w:p w14:paraId="3DC03A49" w14:textId="77777777" w:rsidR="002B1453" w:rsidRPr="000C4B31" w:rsidRDefault="002B1453" w:rsidP="00F929E1">
      <w:pPr>
        <w:pStyle w:val="NormalWeb"/>
        <w:spacing w:before="0" w:beforeAutospacing="0" w:after="0" w:afterAutospacing="0"/>
        <w:rPr>
          <w:rStyle w:val="Strong"/>
          <w:rFonts w:ascii="Century Gothic" w:hAnsi="Century Gothic" w:cs="Times New Roman"/>
          <w:color w:val="auto"/>
        </w:rPr>
      </w:pPr>
      <w:bookmarkStart w:id="0" w:name="_GoBack"/>
      <w:bookmarkEnd w:id="0"/>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0C4B31" w:rsidRPr="000C4B31" w14:paraId="20785ED5" w14:textId="77777777" w:rsidTr="00CD5B2C">
        <w:tc>
          <w:tcPr>
            <w:tcW w:w="3686" w:type="dxa"/>
          </w:tcPr>
          <w:p w14:paraId="1288E368" w14:textId="77777777" w:rsidR="007D6D8D" w:rsidRPr="000C4B3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0C4B31">
              <w:rPr>
                <w:rStyle w:val="Strong"/>
                <w:rFonts w:ascii="Century Gothic" w:hAnsi="Century Gothic" w:cs="Times New Roman"/>
                <w:color w:val="auto"/>
                <w:sz w:val="22"/>
                <w:szCs w:val="22"/>
              </w:rPr>
              <w:t>Title:</w:t>
            </w:r>
            <w:r w:rsidRPr="000C4B31">
              <w:rPr>
                <w:rStyle w:val="Strong"/>
                <w:rFonts w:ascii="Century Gothic" w:hAnsi="Century Gothic" w:cs="Times New Roman"/>
                <w:color w:val="auto"/>
                <w:sz w:val="22"/>
                <w:szCs w:val="22"/>
              </w:rPr>
              <w:tab/>
            </w:r>
          </w:p>
        </w:tc>
        <w:tc>
          <w:tcPr>
            <w:tcW w:w="5907" w:type="dxa"/>
          </w:tcPr>
          <w:p w14:paraId="2888BAF0" w14:textId="77777777" w:rsidR="007D6D8D" w:rsidRPr="000C4B31" w:rsidRDefault="00CD5B2C" w:rsidP="00CD5B2C">
            <w:pPr>
              <w:pStyle w:val="NormalWeb"/>
              <w:spacing w:before="0" w:beforeAutospacing="0" w:after="0" w:afterAutospacing="0"/>
              <w:jc w:val="both"/>
              <w:rPr>
                <w:rStyle w:val="Strong"/>
                <w:rFonts w:ascii="Century Gothic" w:hAnsi="Century Gothic"/>
                <w:b w:val="0"/>
                <w:color w:val="auto"/>
                <w:sz w:val="22"/>
                <w:szCs w:val="22"/>
              </w:rPr>
            </w:pPr>
            <w:r w:rsidRPr="000C4B31">
              <w:rPr>
                <w:rStyle w:val="Strong"/>
                <w:rFonts w:ascii="Century Gothic" w:hAnsi="Century Gothic"/>
                <w:b w:val="0"/>
                <w:color w:val="auto"/>
                <w:sz w:val="22"/>
                <w:szCs w:val="22"/>
              </w:rPr>
              <w:t xml:space="preserve">Specialist </w:t>
            </w:r>
            <w:r w:rsidR="007D6D8D" w:rsidRPr="000C4B31">
              <w:rPr>
                <w:rStyle w:val="Strong"/>
                <w:rFonts w:ascii="Century Gothic" w:hAnsi="Century Gothic"/>
                <w:b w:val="0"/>
                <w:color w:val="auto"/>
                <w:sz w:val="22"/>
                <w:szCs w:val="22"/>
              </w:rPr>
              <w:t>Occupational Therapist</w:t>
            </w:r>
            <w:r w:rsidR="005B5051" w:rsidRPr="000C4B31">
              <w:rPr>
                <w:rStyle w:val="Strong"/>
                <w:rFonts w:ascii="Century Gothic" w:hAnsi="Century Gothic"/>
                <w:b w:val="0"/>
                <w:color w:val="auto"/>
                <w:sz w:val="22"/>
                <w:szCs w:val="22"/>
              </w:rPr>
              <w:t xml:space="preserve"> </w:t>
            </w:r>
          </w:p>
        </w:tc>
      </w:tr>
      <w:tr w:rsidR="000C4B31" w:rsidRPr="000C4B31" w14:paraId="3FF81762" w14:textId="77777777" w:rsidTr="00CD5B2C">
        <w:tc>
          <w:tcPr>
            <w:tcW w:w="3686" w:type="dxa"/>
          </w:tcPr>
          <w:p w14:paraId="44DADC75" w14:textId="77777777" w:rsidR="007D6D8D" w:rsidRPr="000C4B3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0C4B31">
              <w:rPr>
                <w:rStyle w:val="Strong"/>
                <w:rFonts w:ascii="Century Gothic" w:hAnsi="Century Gothic" w:cs="Times New Roman"/>
                <w:color w:val="auto"/>
                <w:sz w:val="22"/>
                <w:szCs w:val="22"/>
              </w:rPr>
              <w:t>Hours of work:</w:t>
            </w:r>
          </w:p>
        </w:tc>
        <w:tc>
          <w:tcPr>
            <w:tcW w:w="5907" w:type="dxa"/>
          </w:tcPr>
          <w:p w14:paraId="1B484E7F" w14:textId="66F0B31A" w:rsidR="007D6D8D" w:rsidRPr="000C4B31" w:rsidRDefault="000C4B31" w:rsidP="007D6D8D">
            <w:pPr>
              <w:pStyle w:val="NormalWeb"/>
              <w:spacing w:before="0" w:beforeAutospacing="0" w:after="0" w:afterAutospacing="0"/>
              <w:jc w:val="both"/>
              <w:rPr>
                <w:rStyle w:val="Strong"/>
                <w:rFonts w:ascii="Century Gothic" w:hAnsi="Century Gothic"/>
                <w:b w:val="0"/>
                <w:color w:val="auto"/>
                <w:sz w:val="22"/>
                <w:szCs w:val="22"/>
              </w:rPr>
            </w:pPr>
            <w:r w:rsidRPr="000C4B31">
              <w:rPr>
                <w:rStyle w:val="Strong"/>
                <w:rFonts w:ascii="Century Gothic" w:hAnsi="Century Gothic"/>
                <w:b w:val="0"/>
                <w:color w:val="auto"/>
                <w:sz w:val="22"/>
                <w:szCs w:val="22"/>
              </w:rPr>
              <w:t xml:space="preserve">40 </w:t>
            </w:r>
            <w:r w:rsidR="007D6D8D" w:rsidRPr="000C4B31">
              <w:rPr>
                <w:rStyle w:val="Strong"/>
                <w:rFonts w:ascii="Century Gothic" w:hAnsi="Century Gothic"/>
                <w:b w:val="0"/>
                <w:color w:val="auto"/>
                <w:sz w:val="22"/>
                <w:szCs w:val="22"/>
              </w:rPr>
              <w:t>hours per week</w:t>
            </w:r>
          </w:p>
        </w:tc>
      </w:tr>
      <w:tr w:rsidR="000C4B31" w:rsidRPr="000C4B31" w14:paraId="42235B48" w14:textId="77777777" w:rsidTr="00CD5B2C">
        <w:tc>
          <w:tcPr>
            <w:tcW w:w="3686" w:type="dxa"/>
          </w:tcPr>
          <w:p w14:paraId="2BA5DBC0" w14:textId="77777777" w:rsidR="007D6D8D" w:rsidRPr="000C4B3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0C4B31">
              <w:rPr>
                <w:rStyle w:val="Strong"/>
                <w:rFonts w:ascii="Century Gothic" w:hAnsi="Century Gothic" w:cs="Times New Roman"/>
                <w:color w:val="auto"/>
                <w:sz w:val="22"/>
                <w:szCs w:val="22"/>
              </w:rPr>
              <w:t>Department:</w:t>
            </w:r>
          </w:p>
        </w:tc>
        <w:tc>
          <w:tcPr>
            <w:tcW w:w="5907" w:type="dxa"/>
          </w:tcPr>
          <w:p w14:paraId="14EC23BA" w14:textId="77777777" w:rsidR="007D6D8D" w:rsidRPr="000C4B31"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0C4B31">
              <w:rPr>
                <w:rStyle w:val="Strong"/>
                <w:rFonts w:ascii="Century Gothic" w:hAnsi="Century Gothic"/>
                <w:b w:val="0"/>
                <w:color w:val="auto"/>
                <w:sz w:val="22"/>
                <w:szCs w:val="22"/>
              </w:rPr>
              <w:t>Occupational Therapy</w:t>
            </w:r>
          </w:p>
        </w:tc>
      </w:tr>
      <w:tr w:rsidR="000C4B31" w:rsidRPr="000C4B31" w14:paraId="6E706E98" w14:textId="77777777" w:rsidTr="00CD5B2C">
        <w:tc>
          <w:tcPr>
            <w:tcW w:w="3686" w:type="dxa"/>
          </w:tcPr>
          <w:p w14:paraId="6171A249" w14:textId="77777777" w:rsidR="002B1453" w:rsidRPr="000C4B3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0C4B31">
              <w:rPr>
                <w:rStyle w:val="Strong"/>
                <w:rFonts w:ascii="Century Gothic" w:hAnsi="Century Gothic" w:cs="Times New Roman"/>
                <w:color w:val="auto"/>
                <w:sz w:val="22"/>
                <w:szCs w:val="22"/>
              </w:rPr>
              <w:t>Accountable to:</w:t>
            </w:r>
          </w:p>
          <w:p w14:paraId="5F6BAF26" w14:textId="77777777" w:rsidR="00D377EE" w:rsidRPr="000C4B3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0C4B3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Pr="000C4B31" w:rsidRDefault="00CD5B2C" w:rsidP="005B5051">
            <w:pPr>
              <w:pStyle w:val="NormalWeb"/>
              <w:spacing w:before="0" w:beforeAutospacing="0" w:after="0" w:afterAutospacing="0"/>
              <w:jc w:val="both"/>
              <w:rPr>
                <w:rFonts w:ascii="Century Gothic" w:hAnsi="Century Gothic" w:cs="Times New Roman"/>
                <w:color w:val="auto"/>
                <w:sz w:val="22"/>
                <w:szCs w:val="22"/>
              </w:rPr>
            </w:pPr>
            <w:r w:rsidRPr="000C4B31">
              <w:rPr>
                <w:rFonts w:ascii="Century Gothic" w:hAnsi="Century Gothic" w:cs="Times New Roman"/>
                <w:color w:val="auto"/>
                <w:sz w:val="22"/>
                <w:szCs w:val="22"/>
              </w:rPr>
              <w:t>Hospital/Service Manager</w:t>
            </w:r>
          </w:p>
          <w:p w14:paraId="2DF0155D" w14:textId="1051FECF" w:rsidR="00D377EE" w:rsidRPr="000C4B31"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sidRPr="000C4B31">
              <w:rPr>
                <w:rFonts w:ascii="Century Gothic" w:hAnsi="Century Gothic" w:cs="Times New Roman"/>
                <w:color w:val="auto"/>
                <w:sz w:val="22"/>
                <w:szCs w:val="22"/>
              </w:rPr>
              <w:t xml:space="preserve">Head OT; Clinical Lead OT; </w:t>
            </w:r>
            <w:r w:rsidR="005B5051" w:rsidRPr="000C4B31">
              <w:rPr>
                <w:rFonts w:ascii="Century Gothic" w:hAnsi="Century Gothic" w:cs="Times New Roman"/>
                <w:color w:val="auto"/>
                <w:sz w:val="22"/>
                <w:szCs w:val="22"/>
              </w:rPr>
              <w:t>Regional Director of OT</w:t>
            </w:r>
          </w:p>
        </w:tc>
      </w:tr>
      <w:tr w:rsidR="000C4B31" w:rsidRPr="000C4B31" w14:paraId="625BCB57" w14:textId="77777777" w:rsidTr="00CD5B2C">
        <w:tc>
          <w:tcPr>
            <w:tcW w:w="3686" w:type="dxa"/>
          </w:tcPr>
          <w:p w14:paraId="6A4FA6F1" w14:textId="77777777" w:rsidR="002B1453" w:rsidRPr="000C4B3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0C4B31">
              <w:rPr>
                <w:rStyle w:val="Strong"/>
                <w:rFonts w:ascii="Century Gothic" w:hAnsi="Century Gothic" w:cs="Times New Roman"/>
                <w:color w:val="auto"/>
                <w:sz w:val="22"/>
                <w:szCs w:val="22"/>
              </w:rPr>
              <w:t>Responsible for:</w:t>
            </w:r>
          </w:p>
        </w:tc>
        <w:tc>
          <w:tcPr>
            <w:tcW w:w="5907" w:type="dxa"/>
          </w:tcPr>
          <w:p w14:paraId="0CC450C8" w14:textId="019C3C56" w:rsidR="00B67015" w:rsidRPr="000C4B31" w:rsidRDefault="007D6D8D" w:rsidP="00D433C0">
            <w:pPr>
              <w:pStyle w:val="NormalWeb"/>
              <w:spacing w:before="0" w:beforeAutospacing="0" w:after="0" w:afterAutospacing="0"/>
              <w:jc w:val="both"/>
              <w:rPr>
                <w:rStyle w:val="Strong"/>
                <w:rFonts w:ascii="Century Gothic" w:hAnsi="Century Gothic" w:cs="Times New Roman"/>
                <w:b w:val="0"/>
                <w:color w:val="auto"/>
                <w:sz w:val="22"/>
                <w:szCs w:val="22"/>
              </w:rPr>
            </w:pPr>
            <w:r w:rsidRPr="000C4B31">
              <w:rPr>
                <w:rStyle w:val="Strong"/>
                <w:rFonts w:ascii="Century Gothic" w:hAnsi="Century Gothic"/>
                <w:b w:val="0"/>
                <w:color w:val="auto"/>
                <w:sz w:val="22"/>
                <w:szCs w:val="22"/>
              </w:rPr>
              <w:t xml:space="preserve">Delivery of Occupational Therapy within </w:t>
            </w:r>
            <w:r w:rsidR="000C4B31" w:rsidRPr="000C4B31">
              <w:rPr>
                <w:rFonts w:ascii="Century Gothic" w:hAnsi="Century Gothic"/>
                <w:b/>
                <w:color w:val="auto"/>
                <w:sz w:val="22"/>
                <w:szCs w:val="22"/>
              </w:rPr>
              <w:t>Cygnet Aspen House</w:t>
            </w:r>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77777777" w:rsidR="00DD41D8" w:rsidRDefault="00DD41D8" w:rsidP="00DD41D8">
      <w:pPr>
        <w:numPr>
          <w:ilvl w:val="0"/>
          <w:numId w:val="8"/>
        </w:numPr>
        <w:spacing w:line="247" w:lineRule="auto"/>
        <w:ind w:left="709" w:right="160" w:hanging="283"/>
        <w:rPr>
          <w:sz w:val="20"/>
          <w:szCs w:val="2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76ECE957">
                <wp:simplePos x="0" y="0"/>
                <wp:positionH relativeFrom="page">
                  <wp:posOffset>641350</wp:posOffset>
                </wp:positionH>
                <wp:positionV relativeFrom="page">
                  <wp:posOffset>7588250</wp:posOffset>
                </wp:positionV>
                <wp:extent cx="6170400" cy="2768600"/>
                <wp:effectExtent l="19050" t="19050" r="20955" b="12700"/>
                <wp:wrapTopAndBottom/>
                <wp:docPr id="2" name="Rounded Rectangle 2"/>
                <wp:cNvGraphicFramePr/>
                <a:graphic xmlns:a="http://schemas.openxmlformats.org/drawingml/2006/main">
                  <a:graphicData uri="http://schemas.microsoft.com/office/word/2010/wordprocessingShape">
                    <wps:wsp>
                      <wps:cNvSpPr/>
                      <wps:spPr>
                        <a:xfrm>
                          <a:off x="0" y="0"/>
                          <a:ext cx="6170400" cy="27686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left:0;text-align:left;margin-left:50.5pt;margin-top:597.5pt;width:485.85pt;height:2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ofAIAAEMFAAAOAAAAZHJzL2Uyb0RvYy54bWysVEtvGyEQvlfqf0Dcm33IsRMr68hKlKpS&#10;lERJqpwxC/aqwFDA3nV/fQd2vXFTn6peYIb55j3D1XWnFdkJ5xswFS3OckqE4VA3Zl3R7693Xy4o&#10;8YGZmikwoqJ74en14vOnq9bORQkbULVwBI0YP29tRTch2HmWeb4RmvkzsMKgUILTLCDr1lntWIvW&#10;tcrKPJ9mLbjaOuDCe3y97YV0kexLKXh4lNKLQFRFMbaQTpfOVTyzxRWbrx2zm4YPYbB/iEKzxqDT&#10;0dQtC4xsXfOXKd1wBx5kOOOgM5Cy4SLlgNkU+YdsXjbMipQLFsfbsUz+/5nlD7snR5q6oiUlhmls&#10;0TNsTS1q8ozFY2atBCljmVrr54h+sU9u4DySMedOOh1vzIZ0qbT7sbSiC4Tj47SY5ZMcO8BRVs6m&#10;F1Nk0E72rm6dD18FaBKJiroYRowh1ZXt7n3o8QdcdKkMadHexfnsPFmLQfZhJSrslehhz0JilhhI&#10;mcyl+RI3ypEdw8lgnAsTpkNAyiA6qslGqVGxOKWoQjEoDdioJtLcjYr5KcU/PY4aySuYMCrrxoA7&#10;ZaD+MXru8VjLo5wjGbpVl1qbkPFlBfUe2+2g3wNv+V2Dxb5nPjwxh4OPDcJlDo94SAVYWhgoSjbg&#10;fp16j3icR5RS0uIiVdT/3DInKFHfDE7qZTGZxM1LzOR8ViLjjiWrY4nZ6hvAjhT4bVieyIgP6kBK&#10;B/oNd34ZvaKIGY6+K8qDOzA3oV9w/DW4WC4TDLfNsnBvXiyPxmOd4xy9dm/M2WHiAg7rAxyWjs0/&#10;zFyPjZoGltsAskkD+V7XoQO4qWmuh18lfgXHfEK9/32L3wAAAP//AwBQSwMEFAAGAAgAAAAhAHw+&#10;LHfhAAAADgEAAA8AAABkcnMvZG93bnJldi54bWxMT11LwzAUfRf8D+EKvgyXdOo2a9NRBIsgInY+&#10;+Jg117bYJCVJu+7fe/ekb+dwDucj282mZxP60DkrIVkKYGhrpzvbSPjcP99sgYWorFa9syjhhAF2&#10;+eVFplLtjvYDpyo2jEJsSJWENsYh5TzULRoVlm5AS9q380ZFor7h2qsjhZuer4RYc6M6Sw2tGvCp&#10;xfqnGo2EstgXX8XdS1VO21O5eH1buHc/Snl9NRePwCLO8c8M5/k0HXLadHCj1YH1xEVCXyKB5OGe&#10;0NkiNqsNsAOh9S2pPM/4/xv5LwAAAP//AwBQSwECLQAUAAYACAAAACEAtoM4kv4AAADhAQAAEwAA&#10;AAAAAAAAAAAAAAAAAAAAW0NvbnRlbnRfVHlwZXNdLnhtbFBLAQItABQABgAIAAAAIQA4/SH/1gAA&#10;AJQBAAALAAAAAAAAAAAAAAAAAC8BAABfcmVscy8ucmVsc1BLAQItABQABgAIAAAAIQBfzvbofAIA&#10;AEMFAAAOAAAAAAAAAAAAAAAAAC4CAABkcnMvZTJvRG9jLnhtbFBLAQItABQABgAIAAAAIQB8Pix3&#10;4QAAAA4BAAAPAAAAAAAAAAAAAAAAANYEAABkcnMvZG93bnJldi54bWxQSwUGAAAAAAQABADzAAAA&#10;5A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025C6C" w:rsidRDefault="00DD41D8" w:rsidP="00DD41D8">
                      <w:pPr>
                        <w:pStyle w:val="ListParagraph"/>
                        <w:numPr>
                          <w:ilvl w:val="0"/>
                          <w:numId w:val="11"/>
                        </w:numPr>
                        <w:spacing w:after="0" w:line="240" w:lineRule="auto"/>
                        <w:contextualSpacing w:val="0"/>
                        <w:jc w:val="left"/>
                        <w:rPr>
                          <w:color w:val="1F497D"/>
                        </w:rPr>
                      </w:pPr>
                      <w:bookmarkStart w:id="1" w:name="_GoBack"/>
                      <w:r>
                        <w:t>80% of active caseload achieves</w:t>
                      </w:r>
                      <w:r w:rsidRPr="00025C6C">
                        <w:t xml:space="preserve"> OT care plan targets </w:t>
                      </w:r>
                    </w:p>
                    <w:p w14:paraId="2B2DD394" w14:textId="41BC31E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OT assessments </w:t>
                      </w:r>
                      <w:r w:rsidR="009A51E9">
                        <w:t xml:space="preserve">and outcome measures </w:t>
                      </w:r>
                      <w:r w:rsidRPr="00025C6C">
                        <w:t>are completed in time (e.g. MOHOST; DLSOS)</w:t>
                      </w:r>
                    </w:p>
                    <w:p w14:paraId="181AA41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75% of individuals on caseload show improvement in OT outcome measures </w:t>
                      </w:r>
                    </w:p>
                    <w:p w14:paraId="5116D416"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At least 40% of OT time is spent in assessment/intervention (direct &amp; indirect) with individuals </w:t>
                      </w:r>
                    </w:p>
                    <w:p w14:paraId="73D32AE1"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 xml:space="preserve">Recording to be at the level of a minimum of one entry per week per individual on active caseload. </w:t>
                      </w:r>
                    </w:p>
                    <w:p w14:paraId="0720E03E" w14:textId="77777777" w:rsidR="00DD41D8" w:rsidRPr="00025C6C" w:rsidRDefault="00DD41D8" w:rsidP="00DD41D8">
                      <w:pPr>
                        <w:pStyle w:val="ListParagraph"/>
                        <w:numPr>
                          <w:ilvl w:val="0"/>
                          <w:numId w:val="11"/>
                        </w:numPr>
                        <w:spacing w:after="0" w:line="240" w:lineRule="auto"/>
                        <w:contextualSpacing w:val="0"/>
                        <w:jc w:val="left"/>
                        <w:rPr>
                          <w:color w:val="1F497D"/>
                        </w:rPr>
                      </w:pPr>
                      <w:r w:rsidRPr="00025C6C">
                        <w:t>OT Audit results (documentation, environment, CPD compliance; supervision &amp; appraisal) improve over time</w:t>
                      </w:r>
                    </w:p>
                    <w:p w14:paraId="13477096" w14:textId="77777777" w:rsidR="00DD41D8" w:rsidRPr="007355EA" w:rsidRDefault="00DD41D8" w:rsidP="00DD41D8">
                      <w:pPr>
                        <w:pStyle w:val="ListParagraph"/>
                        <w:numPr>
                          <w:ilvl w:val="0"/>
                          <w:numId w:val="11"/>
                        </w:numPr>
                        <w:spacing w:after="0" w:line="240" w:lineRule="auto"/>
                        <w:jc w:val="left"/>
                        <w:rPr>
                          <w:b/>
                          <w:bCs/>
                          <w:color w:val="FF0000"/>
                          <w:sz w:val="18"/>
                          <w:szCs w:val="18"/>
                        </w:rPr>
                      </w:pPr>
                      <w:r w:rsidRPr="00025C6C">
                        <w:t>A minimum of 2 episodes of university engagement each year (student placement</w:t>
                      </w:r>
                      <w:r>
                        <w:t>/</w:t>
                      </w:r>
                      <w:r w:rsidRPr="00025C6C">
                        <w:t>lectures</w:t>
                      </w:r>
                      <w:r>
                        <w:t>/</w:t>
                      </w:r>
                      <w:r w:rsidRPr="00025C6C">
                        <w:t xml:space="preserve">career days, </w:t>
                      </w:r>
                      <w:proofErr w:type="spellStart"/>
                      <w:r w:rsidRPr="00025C6C">
                        <w:t>etc</w:t>
                      </w:r>
                      <w:proofErr w:type="spellEnd"/>
                      <w:r w:rsidRPr="00025C6C">
                        <w:t>)</w:t>
                      </w:r>
                      <w:bookmarkEnd w:id="1"/>
                    </w:p>
                  </w:txbxContent>
                </v:textbox>
                <w10:wrap type="topAndBottom" anchorx="page" anchory="page"/>
              </v:roundrect>
            </w:pict>
          </mc:Fallback>
        </mc:AlternateContent>
      </w:r>
      <w:r w:rsidR="0022333C" w:rsidRPr="00CE7D84">
        <w:rPr>
          <w:rFonts w:eastAsia="ZapfDingbatsStd" w:cs="OpenSans"/>
          <w:sz w:val="20"/>
          <w:szCs w:val="20"/>
        </w:rPr>
        <w:t>Contribute to peer review processes, e.g. journal</w:t>
      </w:r>
      <w:r w:rsidR="00E32FB8" w:rsidRPr="00CE7D84">
        <w:rPr>
          <w:sz w:val="20"/>
          <w:szCs w:val="20"/>
        </w:rPr>
        <w:t xml:space="preserve"> </w:t>
      </w:r>
      <w:r w:rsidR="0022333C" w:rsidRPr="00CE7D84">
        <w:rPr>
          <w:rFonts w:eastAsia="ZapfDingbatsStd" w:cs="OpenSans"/>
          <w:sz w:val="20"/>
          <w:szCs w:val="20"/>
        </w:rPr>
        <w:t>reviewer, conference abstract reviewer, scientific</w:t>
      </w:r>
      <w:r w:rsidR="00E32FB8" w:rsidRPr="00CE7D84">
        <w:rPr>
          <w:sz w:val="20"/>
          <w:szCs w:val="20"/>
        </w:rPr>
        <w:t xml:space="preserve"> </w:t>
      </w:r>
      <w:r w:rsidR="0022333C" w:rsidRPr="00CE7D84">
        <w:rPr>
          <w:rFonts w:eastAsia="ZapfDingbatsStd" w:cs="OpenSans"/>
          <w:sz w:val="20"/>
          <w:szCs w:val="20"/>
        </w:rPr>
        <w:t>programme committee, etc.</w:t>
      </w:r>
    </w:p>
    <w:p w14:paraId="1B032FAA" w14:textId="77777777" w:rsidR="00DD41D8" w:rsidRDefault="00DD41D8" w:rsidP="004B4D12">
      <w:pPr>
        <w:spacing w:after="41" w:line="259" w:lineRule="auto"/>
        <w:ind w:left="0" w:firstLine="0"/>
        <w:jc w:val="left"/>
        <w:rPr>
          <w:b/>
          <w:color w:val="auto"/>
          <w:sz w:val="20"/>
          <w:szCs w:val="20"/>
          <w:u w:val="single" w:color="000000"/>
        </w:rPr>
      </w:pPr>
    </w:p>
    <w:p w14:paraId="64485C54" w14:textId="77777777"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lastRenderedPageBreak/>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48AF98D4" w14:textId="77777777"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CE7D84" w:rsidRDefault="007D6D8D" w:rsidP="007D6D8D">
      <w:pPr>
        <w:spacing w:after="63"/>
        <w:ind w:left="451" w:right="160" w:firstLine="0"/>
        <w:rPr>
          <w:color w:val="auto"/>
          <w:sz w:val="20"/>
          <w:szCs w:val="20"/>
        </w:rPr>
      </w:pPr>
    </w:p>
    <w:p w14:paraId="396E6464" w14:textId="77777777"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14:paraId="5B0E2B71" w14:textId="77777777"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77777777"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 xml:space="preserve">Occupational Therapist (Band </w:t>
      </w:r>
      <w:r w:rsidR="00D9238E">
        <w:rPr>
          <w:rFonts w:eastAsia="Calibri" w:cs="Calibri"/>
          <w:color w:val="auto"/>
          <w:sz w:val="20"/>
          <w:szCs w:val="20"/>
        </w:rPr>
        <w:t>6</w:t>
      </w:r>
      <w:r w:rsidR="007D6D8D" w:rsidRPr="00CE7D84">
        <w:rPr>
          <w:rFonts w:eastAsia="Calibri" w:cs="Calibri"/>
          <w:color w:val="auto"/>
          <w:sz w:val="20"/>
          <w:szCs w:val="20"/>
        </w:rPr>
        <w:t>)</w:t>
      </w:r>
      <w:r w:rsidRPr="00CE7D84">
        <w:rPr>
          <w:rFonts w:eastAsia="Calibri" w:cs="Calibri"/>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2F17A21F" w14:textId="77777777"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D9450" w14:textId="77777777" w:rsidR="0060025D" w:rsidRDefault="0060025D">
      <w:pPr>
        <w:spacing w:after="0" w:line="240" w:lineRule="auto"/>
      </w:pPr>
      <w:r>
        <w:separator/>
      </w:r>
    </w:p>
  </w:endnote>
  <w:endnote w:type="continuationSeparator" w:id="0">
    <w:p w14:paraId="31073F64" w14:textId="77777777" w:rsidR="0060025D" w:rsidRDefault="0060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F929E1">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E607F" w14:textId="77777777" w:rsidR="0060025D" w:rsidRDefault="0060025D">
      <w:pPr>
        <w:spacing w:after="0" w:line="240" w:lineRule="auto"/>
      </w:pPr>
      <w:r>
        <w:separator/>
      </w:r>
    </w:p>
  </w:footnote>
  <w:footnote w:type="continuationSeparator" w:id="0">
    <w:p w14:paraId="6A02CF60" w14:textId="77777777" w:rsidR="0060025D" w:rsidRDefault="0060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7777777" w:rsidR="00CD5B2C" w:rsidRDefault="00CD5B2C">
    <w:pPr>
      <w:pStyle w:val="Header"/>
      <w:rPr>
        <w:color w:val="0070C0"/>
      </w:rPr>
    </w:pPr>
    <w:r>
      <w:rPr>
        <w:color w:val="0070C0"/>
      </w:rPr>
      <w:t xml:space="preserve">Specialist/senior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C4B31"/>
    <w:rsid w:val="000E3654"/>
    <w:rsid w:val="000F4797"/>
    <w:rsid w:val="00102B58"/>
    <w:rsid w:val="0010342C"/>
    <w:rsid w:val="00140DA3"/>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5352"/>
    <w:rsid w:val="003419F0"/>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025D"/>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4675C"/>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2C9D"/>
    <w:rsid w:val="00E148E2"/>
    <w:rsid w:val="00E32FB8"/>
    <w:rsid w:val="00E91AB5"/>
    <w:rsid w:val="00EC4017"/>
    <w:rsid w:val="00ED7EBF"/>
    <w:rsid w:val="00EE2BAB"/>
    <w:rsid w:val="00F64495"/>
    <w:rsid w:val="00F879F7"/>
    <w:rsid w:val="00F929E1"/>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9242</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Hayley Valentine</cp:lastModifiedBy>
  <cp:revision>2</cp:revision>
  <cp:lastPrinted>2019-01-23T09:31:00Z</cp:lastPrinted>
  <dcterms:created xsi:type="dcterms:W3CDTF">2021-10-10T13:28:00Z</dcterms:created>
  <dcterms:modified xsi:type="dcterms:W3CDTF">2021-10-10T13:28:00Z</dcterms:modified>
</cp:coreProperties>
</file>