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5C" w:rsidRPr="00C200E7" w:rsidRDefault="00F62B5C" w:rsidP="00F62B5C">
      <w:pPr>
        <w:pStyle w:val="NormalWeb"/>
        <w:spacing w:before="0" w:beforeAutospacing="0" w:after="0" w:afterAutospacing="0"/>
        <w:jc w:val="center"/>
        <w:rPr>
          <w:rStyle w:val="Strong"/>
          <w:rFonts w:ascii="Century Gothic" w:hAnsi="Century Gothic"/>
          <w:color w:val="auto"/>
        </w:rPr>
      </w:pPr>
    </w:p>
    <w:p w:rsidR="00F62B5C" w:rsidRPr="00C200E7" w:rsidRDefault="00F62B5C" w:rsidP="00F62B5C">
      <w:pPr>
        <w:pStyle w:val="NormalWeb"/>
        <w:spacing w:before="0" w:beforeAutospacing="0" w:after="0" w:afterAutospacing="0"/>
        <w:jc w:val="right"/>
        <w:rPr>
          <w:rStyle w:val="Strong"/>
          <w:rFonts w:ascii="Century Gothic" w:hAnsi="Century Gothic"/>
          <w:color w:val="auto"/>
        </w:rPr>
      </w:pPr>
      <w:r w:rsidRPr="00C200E7">
        <w:rPr>
          <w:rStyle w:val="Strong"/>
          <w:rFonts w:ascii="Century Gothic" w:hAnsi="Century Gothic"/>
          <w:bCs w:val="0"/>
          <w:noProof/>
          <w:color w:val="auto"/>
        </w:rPr>
        <w:drawing>
          <wp:inline distT="0" distB="0" distL="0" distR="0">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p>
    <w:p w:rsidR="00F62B5C" w:rsidRPr="00C200E7" w:rsidRDefault="00F62B5C" w:rsidP="00F62B5C">
      <w:pPr>
        <w:pStyle w:val="NormalWeb"/>
        <w:spacing w:before="0" w:beforeAutospacing="0" w:after="0" w:afterAutospacing="0"/>
        <w:ind w:left="2160" w:firstLine="720"/>
        <w:rPr>
          <w:rStyle w:val="Strong"/>
          <w:rFonts w:ascii="Century Gothic" w:hAnsi="Century Gothic" w:cs="Times New Roman"/>
          <w:color w:val="auto"/>
        </w:rPr>
      </w:pPr>
      <w:r w:rsidRPr="00C200E7">
        <w:rPr>
          <w:rStyle w:val="Strong"/>
          <w:rFonts w:ascii="Century Gothic" w:hAnsi="Century Gothic" w:cs="Times New Roman"/>
          <w:color w:val="auto"/>
        </w:rPr>
        <w:t xml:space="preserve">       </w:t>
      </w:r>
    </w:p>
    <w:p w:rsidR="00F62B5C" w:rsidRPr="00C200E7" w:rsidRDefault="00F62B5C" w:rsidP="00F62B5C">
      <w:pPr>
        <w:pStyle w:val="NormalWeb"/>
        <w:spacing w:before="0" w:beforeAutospacing="0" w:after="0" w:afterAutospacing="0"/>
        <w:ind w:left="2399" w:firstLine="720"/>
        <w:rPr>
          <w:rStyle w:val="Strong"/>
          <w:rFonts w:ascii="Century Gothic" w:hAnsi="Century Gothic" w:cs="Times New Roman"/>
          <w:color w:val="auto"/>
        </w:rPr>
      </w:pPr>
      <w:r w:rsidRPr="00C200E7">
        <w:rPr>
          <w:rStyle w:val="Strong"/>
          <w:rFonts w:ascii="Century Gothic" w:hAnsi="Century Gothic" w:cs="Times New Roman"/>
          <w:color w:val="auto"/>
        </w:rPr>
        <w:t xml:space="preserve">Cygnet Hospital </w:t>
      </w:r>
      <w:r w:rsidR="007A6294">
        <w:rPr>
          <w:rStyle w:val="Strong"/>
          <w:rFonts w:ascii="Century Gothic" w:hAnsi="Century Gothic" w:cs="Times New Roman"/>
          <w:color w:val="auto"/>
        </w:rPr>
        <w:t>Harrow- Byron Ward</w:t>
      </w:r>
      <w:bookmarkStart w:id="0" w:name="_GoBack"/>
      <w:bookmarkEnd w:id="0"/>
    </w:p>
    <w:p w:rsidR="00F62B5C" w:rsidRPr="00C200E7" w:rsidRDefault="00F62B5C" w:rsidP="00F62B5C">
      <w:pPr>
        <w:pStyle w:val="NormalWeb"/>
        <w:spacing w:before="0" w:beforeAutospacing="0" w:after="0" w:afterAutospacing="0"/>
        <w:ind w:left="2399" w:firstLine="720"/>
        <w:rPr>
          <w:rStyle w:val="Strong"/>
          <w:rFonts w:ascii="Century Gothic" w:hAnsi="Century Gothic" w:cs="Times New Roman"/>
          <w:color w:val="auto"/>
        </w:rPr>
      </w:pPr>
    </w:p>
    <w:p w:rsidR="00F62B5C" w:rsidRPr="00C200E7" w:rsidRDefault="00F62B5C" w:rsidP="00F62B5C">
      <w:pPr>
        <w:pStyle w:val="NormalWeb"/>
        <w:spacing w:before="0" w:beforeAutospacing="0" w:after="0" w:afterAutospacing="0"/>
        <w:rPr>
          <w:rStyle w:val="Strong"/>
          <w:rFonts w:ascii="Century Gothic" w:hAnsi="Century Gothic" w:cs="Times New Roman"/>
          <w:color w:val="auto"/>
        </w:rPr>
      </w:pPr>
    </w:p>
    <w:p w:rsidR="00F62B5C" w:rsidRPr="00C200E7" w:rsidRDefault="00F62B5C" w:rsidP="00F62B5C">
      <w:pPr>
        <w:pStyle w:val="NormalWeb"/>
        <w:spacing w:before="0" w:beforeAutospacing="0" w:after="0" w:afterAutospacing="0"/>
        <w:ind w:left="3119" w:hanging="3119"/>
        <w:rPr>
          <w:rFonts w:ascii="Century Gothic" w:hAnsi="Century Gothic" w:cs="Times New Roman"/>
          <w:color w:val="auto"/>
        </w:rPr>
      </w:pPr>
      <w:r w:rsidRPr="00C200E7">
        <w:rPr>
          <w:rStyle w:val="Strong"/>
          <w:rFonts w:ascii="Century Gothic" w:hAnsi="Century Gothic" w:cs="Times New Roman"/>
          <w:color w:val="auto"/>
        </w:rPr>
        <w:t>Post</w:t>
      </w:r>
      <w:r w:rsidRPr="00C200E7">
        <w:rPr>
          <w:rStyle w:val="Strong"/>
          <w:rFonts w:ascii="Century Gothic" w:hAnsi="Century Gothic" w:cs="Times New Roman"/>
          <w:color w:val="auto"/>
        </w:rPr>
        <w:tab/>
      </w:r>
      <w:r w:rsidR="00265A3C" w:rsidRPr="00C200E7">
        <w:rPr>
          <w:rFonts w:ascii="Century Gothic" w:hAnsi="Century Gothic"/>
          <w:bCs/>
          <w:color w:val="auto"/>
        </w:rPr>
        <w:t xml:space="preserve">Cognitive Behavioural/ Dialectical </w:t>
      </w:r>
      <w:r w:rsidR="00E928E7" w:rsidRPr="00C200E7">
        <w:rPr>
          <w:rFonts w:ascii="Century Gothic" w:hAnsi="Century Gothic"/>
          <w:bCs/>
          <w:color w:val="auto"/>
        </w:rPr>
        <w:t>Behavioural Therapist</w:t>
      </w:r>
    </w:p>
    <w:p w:rsidR="00F62B5C" w:rsidRPr="00C200E7" w:rsidRDefault="00F62B5C" w:rsidP="00F62B5C">
      <w:pPr>
        <w:pStyle w:val="NormalWeb"/>
        <w:spacing w:before="0" w:beforeAutospacing="0" w:after="0" w:afterAutospacing="0"/>
        <w:ind w:left="3119" w:hanging="3119"/>
        <w:rPr>
          <w:rStyle w:val="Strong"/>
          <w:rFonts w:ascii="Century Gothic" w:hAnsi="Century Gothic" w:cs="Times New Roman"/>
          <w:color w:val="auto"/>
        </w:rPr>
      </w:pPr>
    </w:p>
    <w:p w:rsidR="00F62B5C" w:rsidRPr="00C200E7" w:rsidRDefault="00F62B5C" w:rsidP="00F62B5C">
      <w:pPr>
        <w:pStyle w:val="NormalWeb"/>
        <w:spacing w:before="0" w:beforeAutospacing="0" w:after="0" w:afterAutospacing="0"/>
        <w:ind w:left="3119" w:hanging="3119"/>
        <w:rPr>
          <w:rStyle w:val="Strong"/>
          <w:rFonts w:ascii="Century Gothic" w:hAnsi="Century Gothic" w:cs="Times New Roman"/>
          <w:b w:val="0"/>
          <w:color w:val="auto"/>
        </w:rPr>
      </w:pPr>
      <w:r w:rsidRPr="00C200E7">
        <w:rPr>
          <w:rStyle w:val="Strong"/>
          <w:rFonts w:ascii="Century Gothic" w:hAnsi="Century Gothic" w:cs="Times New Roman"/>
          <w:color w:val="auto"/>
        </w:rPr>
        <w:t>Hours of work</w:t>
      </w:r>
      <w:r w:rsidRPr="00C200E7">
        <w:rPr>
          <w:rStyle w:val="Strong"/>
          <w:rFonts w:ascii="Century Gothic" w:hAnsi="Century Gothic" w:cs="Times New Roman"/>
          <w:color w:val="auto"/>
        </w:rPr>
        <w:tab/>
      </w:r>
      <w:r w:rsidR="00A009E8" w:rsidRPr="00C200E7">
        <w:rPr>
          <w:rStyle w:val="Strong"/>
          <w:rFonts w:ascii="Century Gothic" w:hAnsi="Century Gothic" w:cs="Times New Roman"/>
          <w:color w:val="auto"/>
        </w:rPr>
        <w:t>22</w:t>
      </w:r>
      <w:r w:rsidRPr="00C200E7">
        <w:rPr>
          <w:rStyle w:val="Strong"/>
          <w:rFonts w:ascii="Century Gothic" w:hAnsi="Century Gothic" w:cs="Times New Roman"/>
          <w:color w:val="auto"/>
        </w:rPr>
        <w:t>.5</w:t>
      </w:r>
      <w:r w:rsidRPr="00C200E7">
        <w:rPr>
          <w:rStyle w:val="Strong"/>
          <w:rFonts w:ascii="Century Gothic" w:hAnsi="Century Gothic" w:cs="Times New Roman"/>
          <w:b w:val="0"/>
          <w:color w:val="auto"/>
        </w:rPr>
        <w:t xml:space="preserve"> hours </w:t>
      </w:r>
      <w:r w:rsidR="00A009E8" w:rsidRPr="00C200E7">
        <w:rPr>
          <w:rStyle w:val="Strong"/>
          <w:rFonts w:ascii="Century Gothic" w:hAnsi="Century Gothic" w:cs="Times New Roman"/>
          <w:b w:val="0"/>
          <w:color w:val="auto"/>
        </w:rPr>
        <w:t>Part</w:t>
      </w:r>
      <w:r w:rsidRPr="00C200E7">
        <w:rPr>
          <w:rStyle w:val="Strong"/>
          <w:rFonts w:ascii="Century Gothic" w:hAnsi="Century Gothic" w:cs="Times New Roman"/>
          <w:b w:val="0"/>
          <w:color w:val="auto"/>
        </w:rPr>
        <w:t xml:space="preserve"> time</w:t>
      </w:r>
    </w:p>
    <w:p w:rsidR="00F62B5C" w:rsidRPr="00C200E7" w:rsidRDefault="00F62B5C" w:rsidP="00F62B5C">
      <w:pPr>
        <w:pStyle w:val="NormalWeb"/>
        <w:spacing w:before="0" w:beforeAutospacing="0" w:after="0" w:afterAutospacing="0"/>
        <w:ind w:left="3119" w:hanging="3119"/>
        <w:rPr>
          <w:rStyle w:val="Strong"/>
          <w:rFonts w:ascii="Century Gothic" w:hAnsi="Century Gothic" w:cs="Times New Roman"/>
          <w:b w:val="0"/>
          <w:color w:val="auto"/>
        </w:rPr>
      </w:pPr>
      <w:r w:rsidRPr="00C200E7">
        <w:rPr>
          <w:rStyle w:val="Strong"/>
          <w:rFonts w:ascii="Century Gothic" w:hAnsi="Century Gothic" w:cs="Times New Roman"/>
          <w:b w:val="0"/>
          <w:color w:val="auto"/>
        </w:rPr>
        <w:tab/>
      </w:r>
      <w:r w:rsidRPr="00C200E7">
        <w:rPr>
          <w:rStyle w:val="Strong"/>
          <w:rFonts w:ascii="Century Gothic" w:hAnsi="Century Gothic" w:cs="Times New Roman"/>
          <w:b w:val="0"/>
          <w:color w:val="auto"/>
        </w:rPr>
        <w:tab/>
      </w:r>
      <w:r w:rsidRPr="00C200E7">
        <w:rPr>
          <w:rStyle w:val="Strong"/>
          <w:rFonts w:ascii="Century Gothic" w:hAnsi="Century Gothic" w:cs="Times New Roman"/>
          <w:b w:val="0"/>
          <w:color w:val="auto"/>
        </w:rPr>
        <w:tab/>
      </w:r>
      <w:r w:rsidRPr="00C200E7">
        <w:rPr>
          <w:rStyle w:val="Strong"/>
          <w:rFonts w:ascii="Century Gothic" w:hAnsi="Century Gothic" w:cs="Times New Roman"/>
          <w:b w:val="0"/>
          <w:color w:val="auto"/>
        </w:rPr>
        <w:tab/>
        <w:t xml:space="preserve"> </w:t>
      </w:r>
    </w:p>
    <w:p w:rsidR="00F62B5C" w:rsidRPr="00C200E7" w:rsidRDefault="00F62B5C" w:rsidP="00F62B5C">
      <w:pPr>
        <w:pStyle w:val="NormalWeb"/>
        <w:spacing w:before="0" w:beforeAutospacing="0" w:after="0" w:afterAutospacing="0"/>
        <w:ind w:left="3119" w:hanging="3119"/>
        <w:rPr>
          <w:rStyle w:val="Strong"/>
          <w:rFonts w:ascii="Century Gothic" w:hAnsi="Century Gothic" w:cs="Times New Roman"/>
          <w:b w:val="0"/>
          <w:color w:val="auto"/>
        </w:rPr>
      </w:pPr>
      <w:r w:rsidRPr="00C200E7">
        <w:rPr>
          <w:rStyle w:val="Strong"/>
          <w:rFonts w:ascii="Century Gothic" w:hAnsi="Century Gothic" w:cs="Times New Roman"/>
          <w:color w:val="auto"/>
        </w:rPr>
        <w:t>Department:</w:t>
      </w:r>
      <w:r w:rsidRPr="00C200E7">
        <w:rPr>
          <w:rStyle w:val="Strong"/>
          <w:rFonts w:ascii="Century Gothic" w:hAnsi="Century Gothic" w:cs="Times New Roman"/>
          <w:b w:val="0"/>
          <w:color w:val="auto"/>
        </w:rPr>
        <w:tab/>
        <w:t>Psychology</w:t>
      </w:r>
    </w:p>
    <w:p w:rsidR="00F62B5C" w:rsidRPr="00C200E7" w:rsidRDefault="00F62B5C" w:rsidP="00F62B5C">
      <w:pPr>
        <w:pStyle w:val="NormalWeb"/>
        <w:spacing w:before="0" w:beforeAutospacing="0" w:after="0" w:afterAutospacing="0"/>
        <w:ind w:left="3119" w:hanging="3119"/>
        <w:rPr>
          <w:rStyle w:val="Strong"/>
          <w:rFonts w:ascii="Century Gothic" w:hAnsi="Century Gothic" w:cs="Times New Roman"/>
          <w:color w:val="auto"/>
        </w:rPr>
      </w:pPr>
    </w:p>
    <w:p w:rsidR="00F62B5C" w:rsidRPr="00C200E7" w:rsidRDefault="00F62B5C" w:rsidP="00F62B5C">
      <w:pPr>
        <w:pStyle w:val="NormalWeb"/>
        <w:spacing w:before="0" w:beforeAutospacing="0" w:after="0" w:afterAutospacing="0"/>
        <w:ind w:left="3119" w:hanging="3119"/>
        <w:rPr>
          <w:rStyle w:val="Strong"/>
          <w:rFonts w:ascii="Century Gothic" w:hAnsi="Century Gothic" w:cs="Times New Roman"/>
          <w:b w:val="0"/>
          <w:color w:val="auto"/>
        </w:rPr>
      </w:pPr>
      <w:r w:rsidRPr="00C200E7">
        <w:rPr>
          <w:rStyle w:val="Strong"/>
          <w:rFonts w:ascii="Century Gothic" w:hAnsi="Century Gothic" w:cs="Times New Roman"/>
          <w:color w:val="auto"/>
        </w:rPr>
        <w:t>Pay Scale:</w:t>
      </w:r>
      <w:r w:rsidR="00E928E7" w:rsidRPr="00C200E7">
        <w:rPr>
          <w:rStyle w:val="Strong"/>
          <w:rFonts w:ascii="Century Gothic" w:hAnsi="Century Gothic" w:cs="Times New Roman"/>
          <w:b w:val="0"/>
          <w:color w:val="auto"/>
        </w:rPr>
        <w:t xml:space="preserve">                                </w:t>
      </w:r>
      <w:r w:rsidR="00A009E8" w:rsidRPr="00C200E7">
        <w:rPr>
          <w:rStyle w:val="Strong"/>
          <w:rFonts w:ascii="Century Gothic" w:hAnsi="Century Gothic" w:cs="Times New Roman"/>
          <w:b w:val="0"/>
          <w:color w:val="auto"/>
        </w:rPr>
        <w:t xml:space="preserve"> </w:t>
      </w:r>
      <w:r w:rsidRPr="00C200E7">
        <w:rPr>
          <w:rStyle w:val="Strong"/>
          <w:rFonts w:ascii="Century Gothic" w:hAnsi="Century Gothic" w:cs="Times New Roman"/>
          <w:b w:val="0"/>
          <w:color w:val="auto"/>
        </w:rPr>
        <w:t>Band 7 equivalent</w:t>
      </w:r>
    </w:p>
    <w:p w:rsidR="00E928E7" w:rsidRPr="00C200E7" w:rsidRDefault="00E928E7" w:rsidP="00F62B5C">
      <w:pPr>
        <w:pStyle w:val="NormalWeb"/>
        <w:spacing w:before="0" w:beforeAutospacing="0" w:after="0" w:afterAutospacing="0"/>
        <w:ind w:left="3119" w:hanging="3119"/>
        <w:rPr>
          <w:rStyle w:val="Strong"/>
          <w:rFonts w:ascii="Century Gothic" w:hAnsi="Century Gothic" w:cs="Times New Roman"/>
          <w:b w:val="0"/>
          <w:color w:val="auto"/>
        </w:rPr>
      </w:pPr>
    </w:p>
    <w:p w:rsidR="00E928E7" w:rsidRPr="00C200E7" w:rsidRDefault="00E928E7" w:rsidP="00E928E7">
      <w:pPr>
        <w:spacing w:line="276" w:lineRule="auto"/>
        <w:rPr>
          <w:rFonts w:ascii="Century Gothic" w:hAnsi="Century Gothic" w:cs="Arial"/>
          <w:sz w:val="22"/>
          <w:szCs w:val="22"/>
        </w:rPr>
      </w:pPr>
      <w:r w:rsidRPr="00C200E7">
        <w:rPr>
          <w:rFonts w:ascii="Century Gothic" w:hAnsi="Century Gothic" w:cs="Arial"/>
          <w:b/>
          <w:sz w:val="22"/>
          <w:szCs w:val="22"/>
        </w:rPr>
        <w:t>Status:</w:t>
      </w:r>
      <w:r w:rsidRPr="00C200E7">
        <w:rPr>
          <w:rFonts w:ascii="Century Gothic" w:hAnsi="Century Gothic" w:cs="Arial"/>
          <w:b/>
          <w:sz w:val="22"/>
          <w:szCs w:val="22"/>
        </w:rPr>
        <w:tab/>
      </w:r>
      <w:r w:rsidRPr="00C200E7">
        <w:rPr>
          <w:rFonts w:ascii="Century Gothic" w:hAnsi="Century Gothic" w:cs="Arial"/>
          <w:sz w:val="22"/>
          <w:szCs w:val="22"/>
        </w:rPr>
        <w:tab/>
      </w:r>
      <w:r w:rsidRPr="00C200E7">
        <w:rPr>
          <w:rFonts w:ascii="Century Gothic" w:hAnsi="Century Gothic" w:cs="Arial"/>
          <w:sz w:val="22"/>
          <w:szCs w:val="22"/>
        </w:rPr>
        <w:tab/>
      </w:r>
      <w:r w:rsidRPr="00C200E7">
        <w:rPr>
          <w:rFonts w:ascii="Century Gothic" w:hAnsi="Century Gothic" w:cs="Arial"/>
          <w:sz w:val="22"/>
          <w:szCs w:val="22"/>
        </w:rPr>
        <w:tab/>
      </w:r>
      <w:r w:rsidR="00C200E7">
        <w:rPr>
          <w:rFonts w:ascii="Century Gothic" w:hAnsi="Century Gothic" w:cs="Arial"/>
          <w:sz w:val="22"/>
          <w:szCs w:val="22"/>
        </w:rPr>
        <w:t xml:space="preserve">    </w:t>
      </w:r>
      <w:r w:rsidRPr="00C200E7">
        <w:rPr>
          <w:rFonts w:ascii="Century Gothic" w:hAnsi="Century Gothic" w:cs="Arial"/>
          <w:sz w:val="22"/>
          <w:szCs w:val="22"/>
        </w:rPr>
        <w:t>Permanent</w:t>
      </w:r>
    </w:p>
    <w:p w:rsidR="00E928E7" w:rsidRPr="00C200E7" w:rsidRDefault="00E928E7" w:rsidP="00E928E7">
      <w:pPr>
        <w:spacing w:line="276" w:lineRule="auto"/>
        <w:ind w:left="720"/>
        <w:rPr>
          <w:rFonts w:ascii="Century Gothic" w:hAnsi="Century Gothic" w:cs="Arial"/>
          <w:b/>
          <w:bCs/>
          <w:sz w:val="22"/>
          <w:szCs w:val="22"/>
        </w:rPr>
      </w:pPr>
    </w:p>
    <w:p w:rsidR="00F62B5C" w:rsidRPr="00C200E7" w:rsidRDefault="00F62B5C" w:rsidP="00F62B5C">
      <w:pPr>
        <w:pStyle w:val="NormalWeb"/>
        <w:spacing w:before="0" w:beforeAutospacing="0" w:after="0" w:afterAutospacing="0"/>
        <w:ind w:left="3119" w:hanging="3119"/>
        <w:rPr>
          <w:rFonts w:ascii="Century Gothic" w:hAnsi="Century Gothic" w:cs="Times New Roman"/>
          <w:color w:val="auto"/>
        </w:rPr>
      </w:pPr>
      <w:r w:rsidRPr="00C200E7">
        <w:rPr>
          <w:rStyle w:val="Strong"/>
          <w:rFonts w:ascii="Century Gothic" w:hAnsi="Century Gothic" w:cs="Times New Roman"/>
          <w:color w:val="auto"/>
        </w:rPr>
        <w:t xml:space="preserve">Accountable to </w:t>
      </w:r>
      <w:r w:rsidRPr="00C200E7">
        <w:rPr>
          <w:rStyle w:val="Strong"/>
          <w:rFonts w:ascii="Century Gothic" w:hAnsi="Century Gothic" w:cs="Times New Roman"/>
          <w:color w:val="auto"/>
        </w:rPr>
        <w:tab/>
        <w:t>Head of Psychology</w:t>
      </w:r>
    </w:p>
    <w:p w:rsidR="00F62B5C" w:rsidRPr="00C200E7" w:rsidRDefault="00F62B5C" w:rsidP="00F62B5C">
      <w:pPr>
        <w:pStyle w:val="NormalWeb"/>
        <w:spacing w:before="0" w:beforeAutospacing="0" w:after="0" w:afterAutospacing="0"/>
        <w:ind w:left="3119" w:hanging="3119"/>
        <w:rPr>
          <w:rFonts w:ascii="Century Gothic" w:hAnsi="Century Gothic" w:cs="Times New Roman"/>
          <w:color w:val="auto"/>
        </w:rPr>
      </w:pPr>
      <w:r w:rsidRPr="00C200E7">
        <w:rPr>
          <w:rFonts w:ascii="Century Gothic" w:hAnsi="Century Gothic" w:cs="Times New Roman"/>
          <w:color w:val="auto"/>
        </w:rPr>
        <w:t xml:space="preserve">                                               </w:t>
      </w:r>
      <w:r w:rsidRPr="00C200E7">
        <w:rPr>
          <w:rFonts w:ascii="Century Gothic" w:hAnsi="Century Gothic" w:cs="Times New Roman"/>
          <w:color w:val="auto"/>
        </w:rPr>
        <w:tab/>
        <w:t>(Professional and line management)</w:t>
      </w:r>
    </w:p>
    <w:p w:rsidR="00F62B5C" w:rsidRPr="00C200E7" w:rsidRDefault="00F62B5C" w:rsidP="00F62B5C">
      <w:pPr>
        <w:pStyle w:val="Default"/>
        <w:rPr>
          <w:rFonts w:ascii="Century Gothic" w:hAnsi="Century Gothic"/>
          <w:b/>
          <w:bCs/>
          <w:sz w:val="22"/>
          <w:szCs w:val="22"/>
        </w:rPr>
      </w:pPr>
    </w:p>
    <w:p w:rsidR="00C200E7" w:rsidRDefault="00E928E7" w:rsidP="00F62B5C">
      <w:pPr>
        <w:pStyle w:val="Default"/>
        <w:rPr>
          <w:rFonts w:ascii="Century Gothic" w:hAnsi="Century Gothic"/>
          <w:b/>
          <w:bCs/>
          <w:sz w:val="22"/>
          <w:szCs w:val="22"/>
        </w:rPr>
      </w:pPr>
      <w:r w:rsidRPr="00C200E7">
        <w:rPr>
          <w:rFonts w:ascii="Century Gothic" w:hAnsi="Century Gothic"/>
          <w:b/>
          <w:bCs/>
          <w:sz w:val="22"/>
          <w:szCs w:val="22"/>
        </w:rPr>
        <w:t xml:space="preserve">Reporting to </w:t>
      </w:r>
      <w:r w:rsidRPr="00C200E7">
        <w:rPr>
          <w:rFonts w:ascii="Century Gothic" w:hAnsi="Century Gothic"/>
          <w:b/>
          <w:bCs/>
          <w:sz w:val="22"/>
          <w:szCs w:val="22"/>
        </w:rPr>
        <w:tab/>
      </w:r>
      <w:r w:rsidRPr="00C200E7">
        <w:rPr>
          <w:rFonts w:ascii="Century Gothic" w:hAnsi="Century Gothic"/>
          <w:b/>
          <w:bCs/>
          <w:sz w:val="22"/>
          <w:szCs w:val="22"/>
        </w:rPr>
        <w:tab/>
      </w:r>
      <w:r w:rsidR="00C200E7">
        <w:rPr>
          <w:rFonts w:ascii="Century Gothic" w:hAnsi="Century Gothic"/>
          <w:b/>
          <w:bCs/>
          <w:sz w:val="22"/>
          <w:szCs w:val="22"/>
        </w:rPr>
        <w:t xml:space="preserve">               </w:t>
      </w:r>
      <w:r w:rsidR="00512B4A" w:rsidRPr="00C200E7">
        <w:rPr>
          <w:rFonts w:ascii="Century Gothic" w:hAnsi="Century Gothic"/>
          <w:b/>
          <w:bCs/>
          <w:sz w:val="22"/>
          <w:szCs w:val="22"/>
        </w:rPr>
        <w:t>Qualified Psychologist</w:t>
      </w:r>
    </w:p>
    <w:p w:rsidR="00E928E7" w:rsidRPr="00C200E7" w:rsidRDefault="00E928E7" w:rsidP="00C200E7">
      <w:pPr>
        <w:pStyle w:val="Default"/>
        <w:ind w:left="2399" w:firstLine="720"/>
        <w:rPr>
          <w:rFonts w:ascii="Century Gothic" w:hAnsi="Century Gothic"/>
          <w:bCs/>
          <w:sz w:val="22"/>
          <w:szCs w:val="22"/>
        </w:rPr>
      </w:pPr>
      <w:r w:rsidRPr="00C200E7">
        <w:rPr>
          <w:rFonts w:ascii="Century Gothic" w:hAnsi="Century Gothic"/>
          <w:b/>
          <w:bCs/>
          <w:sz w:val="22"/>
          <w:szCs w:val="22"/>
        </w:rPr>
        <w:t xml:space="preserve"> </w:t>
      </w:r>
      <w:r w:rsidR="00512B4A" w:rsidRPr="00C200E7">
        <w:rPr>
          <w:rFonts w:ascii="Century Gothic" w:hAnsi="Century Gothic"/>
          <w:bCs/>
          <w:sz w:val="22"/>
          <w:szCs w:val="22"/>
        </w:rPr>
        <w:t>(Clinical supervision)</w:t>
      </w:r>
    </w:p>
    <w:p w:rsidR="00E928E7" w:rsidRPr="00C200E7" w:rsidRDefault="00E928E7" w:rsidP="00F62B5C">
      <w:pPr>
        <w:pStyle w:val="Default"/>
        <w:rPr>
          <w:rFonts w:ascii="Century Gothic" w:hAnsi="Century Gothic"/>
          <w:bCs/>
          <w:sz w:val="22"/>
          <w:szCs w:val="22"/>
        </w:rPr>
      </w:pPr>
    </w:p>
    <w:p w:rsidR="00F62B5C" w:rsidRPr="00C200E7" w:rsidRDefault="00F62B5C" w:rsidP="00F62B5C">
      <w:pPr>
        <w:pStyle w:val="Default"/>
        <w:ind w:left="3119" w:hanging="3119"/>
        <w:rPr>
          <w:rFonts w:ascii="Century Gothic" w:hAnsi="Century Gothic"/>
          <w:bCs/>
          <w:sz w:val="22"/>
          <w:szCs w:val="22"/>
        </w:rPr>
      </w:pPr>
      <w:r w:rsidRPr="00C200E7">
        <w:rPr>
          <w:rFonts w:ascii="Century Gothic" w:hAnsi="Century Gothic"/>
          <w:b/>
          <w:bCs/>
          <w:sz w:val="22"/>
          <w:szCs w:val="22"/>
        </w:rPr>
        <w:t xml:space="preserve">Responsible for:  </w:t>
      </w:r>
      <w:r w:rsidRPr="00C200E7">
        <w:rPr>
          <w:rFonts w:ascii="Century Gothic" w:hAnsi="Century Gothic"/>
          <w:b/>
          <w:bCs/>
          <w:sz w:val="22"/>
          <w:szCs w:val="22"/>
        </w:rPr>
        <w:tab/>
      </w:r>
      <w:r w:rsidRPr="00C200E7">
        <w:rPr>
          <w:rFonts w:ascii="Century Gothic" w:hAnsi="Century Gothic"/>
          <w:bCs/>
          <w:sz w:val="22"/>
          <w:szCs w:val="22"/>
        </w:rPr>
        <w:t>Supervision of assistant or undergraduate psychologists,</w:t>
      </w:r>
      <w:r w:rsidR="00E928E7" w:rsidRPr="00C200E7">
        <w:rPr>
          <w:rFonts w:ascii="Century Gothic" w:hAnsi="Century Gothic"/>
          <w:bCs/>
          <w:sz w:val="22"/>
          <w:szCs w:val="22"/>
        </w:rPr>
        <w:t xml:space="preserve"> DBT skills trainers/trainees</w:t>
      </w:r>
      <w:r w:rsidRPr="00C200E7">
        <w:rPr>
          <w:rFonts w:ascii="Century Gothic" w:hAnsi="Century Gothic"/>
          <w:bCs/>
          <w:sz w:val="22"/>
          <w:szCs w:val="22"/>
        </w:rPr>
        <w:t xml:space="preserve"> as appropriate</w:t>
      </w:r>
    </w:p>
    <w:p w:rsidR="00F62B5C" w:rsidRPr="00C200E7" w:rsidRDefault="00F62B5C" w:rsidP="00F62B5C">
      <w:pPr>
        <w:pStyle w:val="Default"/>
        <w:rPr>
          <w:rFonts w:ascii="Century Gothic" w:hAnsi="Century Gothic"/>
          <w:b/>
          <w:bCs/>
          <w:sz w:val="22"/>
          <w:szCs w:val="22"/>
        </w:rPr>
      </w:pPr>
    </w:p>
    <w:p w:rsidR="00F62B5C" w:rsidRPr="00C200E7" w:rsidRDefault="00F62B5C" w:rsidP="00F62B5C">
      <w:pPr>
        <w:pStyle w:val="Default"/>
        <w:rPr>
          <w:rFonts w:ascii="Century Gothic" w:hAnsi="Century Gothic"/>
          <w:b/>
          <w:bCs/>
          <w:sz w:val="22"/>
          <w:szCs w:val="22"/>
        </w:rPr>
      </w:pPr>
      <w:r w:rsidRPr="00C200E7">
        <w:rPr>
          <w:rFonts w:ascii="Century Gothic" w:hAnsi="Century Gothic"/>
          <w:b/>
          <w:bCs/>
          <w:sz w:val="22"/>
          <w:szCs w:val="22"/>
        </w:rPr>
        <w:t xml:space="preserve">Summary of Role: </w:t>
      </w:r>
    </w:p>
    <w:p w:rsidR="00F10FB9" w:rsidRPr="00C200E7" w:rsidRDefault="00F10FB9" w:rsidP="00F10FB9">
      <w:pPr>
        <w:numPr>
          <w:ilvl w:val="0"/>
          <w:numId w:val="6"/>
        </w:numPr>
        <w:overflowPunct w:val="0"/>
        <w:autoSpaceDE w:val="0"/>
        <w:autoSpaceDN w:val="0"/>
        <w:adjustRightInd w:val="0"/>
        <w:spacing w:line="276" w:lineRule="auto"/>
        <w:ind w:left="714" w:hanging="357"/>
        <w:textAlignment w:val="baseline"/>
        <w:rPr>
          <w:rFonts w:ascii="Century Gothic" w:hAnsi="Century Gothic" w:cs="Arial"/>
          <w:sz w:val="22"/>
          <w:szCs w:val="22"/>
        </w:rPr>
      </w:pPr>
      <w:r w:rsidRPr="00C200E7">
        <w:rPr>
          <w:rFonts w:ascii="Century Gothic" w:hAnsi="Century Gothic" w:cs="Arial"/>
          <w:sz w:val="22"/>
          <w:szCs w:val="22"/>
        </w:rPr>
        <w:t>To provide specialist CBT/</w:t>
      </w:r>
      <w:r w:rsidR="00650F77" w:rsidRPr="00C200E7">
        <w:rPr>
          <w:rFonts w:ascii="Century Gothic" w:hAnsi="Century Gothic" w:cs="Arial"/>
          <w:sz w:val="22"/>
          <w:szCs w:val="22"/>
        </w:rPr>
        <w:t>DBT therapy</w:t>
      </w:r>
      <w:r w:rsidRPr="00C200E7">
        <w:rPr>
          <w:rFonts w:ascii="Century Gothic" w:hAnsi="Century Gothic" w:cs="Arial"/>
          <w:sz w:val="22"/>
          <w:szCs w:val="22"/>
        </w:rPr>
        <w:t xml:space="preserve">, on a group and individual </w:t>
      </w:r>
      <w:r w:rsidR="00650F77" w:rsidRPr="00C200E7">
        <w:rPr>
          <w:rFonts w:ascii="Century Gothic" w:hAnsi="Century Gothic" w:cs="Arial"/>
          <w:sz w:val="22"/>
          <w:szCs w:val="22"/>
        </w:rPr>
        <w:t>basis to</w:t>
      </w:r>
      <w:r w:rsidRPr="00C200E7">
        <w:rPr>
          <w:rFonts w:ascii="Century Gothic" w:hAnsi="Century Gothic" w:cs="Arial"/>
          <w:sz w:val="22"/>
          <w:szCs w:val="22"/>
        </w:rPr>
        <w:t xml:space="preserve"> the service users </w:t>
      </w:r>
      <w:r w:rsidR="0038687A">
        <w:rPr>
          <w:rFonts w:ascii="Century Gothic" w:hAnsi="Century Gothic" w:cs="Arial"/>
          <w:sz w:val="22"/>
          <w:szCs w:val="22"/>
        </w:rPr>
        <w:t>an acute ward (Byron</w:t>
      </w:r>
      <w:r w:rsidRPr="00C200E7">
        <w:rPr>
          <w:rFonts w:ascii="Century Gothic" w:hAnsi="Century Gothic" w:cs="Arial"/>
          <w:sz w:val="22"/>
          <w:szCs w:val="22"/>
        </w:rPr>
        <w:t>).  The post will also include comprehensive assessment, treatment planning, consultation and advice giving on the psychological care of service users to staff, external agencies and carers.</w:t>
      </w:r>
    </w:p>
    <w:p w:rsidR="00F10FB9" w:rsidRPr="00C200E7" w:rsidRDefault="00F10FB9" w:rsidP="00F10FB9">
      <w:pPr>
        <w:numPr>
          <w:ilvl w:val="0"/>
          <w:numId w:val="6"/>
        </w:numPr>
        <w:overflowPunct w:val="0"/>
        <w:autoSpaceDE w:val="0"/>
        <w:autoSpaceDN w:val="0"/>
        <w:adjustRightInd w:val="0"/>
        <w:spacing w:line="276" w:lineRule="auto"/>
        <w:textAlignment w:val="baseline"/>
        <w:rPr>
          <w:rFonts w:ascii="Century Gothic" w:hAnsi="Century Gothic" w:cs="Arial"/>
          <w:sz w:val="22"/>
          <w:szCs w:val="22"/>
        </w:rPr>
      </w:pPr>
      <w:r w:rsidRPr="00C200E7">
        <w:rPr>
          <w:rFonts w:ascii="Century Gothic" w:hAnsi="Century Gothic" w:cs="Arial"/>
          <w:sz w:val="22"/>
          <w:szCs w:val="22"/>
        </w:rPr>
        <w:t xml:space="preserve">To work closely with the </w:t>
      </w:r>
      <w:r w:rsidR="0038687A">
        <w:rPr>
          <w:rFonts w:ascii="Century Gothic" w:hAnsi="Century Gothic" w:cs="Arial"/>
          <w:sz w:val="22"/>
          <w:szCs w:val="22"/>
        </w:rPr>
        <w:t>MDT and psychology department</w:t>
      </w:r>
      <w:r w:rsidR="00650F77" w:rsidRPr="00C200E7">
        <w:rPr>
          <w:rFonts w:ascii="Century Gothic" w:hAnsi="Century Gothic" w:cs="Arial"/>
          <w:sz w:val="22"/>
          <w:szCs w:val="22"/>
        </w:rPr>
        <w:t xml:space="preserve"> </w:t>
      </w:r>
      <w:r w:rsidRPr="00C200E7">
        <w:rPr>
          <w:rFonts w:ascii="Century Gothic" w:hAnsi="Century Gothic" w:cs="Arial"/>
          <w:sz w:val="22"/>
          <w:szCs w:val="22"/>
        </w:rPr>
        <w:t>and more senior staff to contribute to the development and enhancement of the treatment programmes</w:t>
      </w:r>
      <w:r w:rsidR="00650F77" w:rsidRPr="00C200E7">
        <w:rPr>
          <w:rFonts w:ascii="Century Gothic" w:hAnsi="Century Gothic" w:cs="Arial"/>
          <w:sz w:val="22"/>
          <w:szCs w:val="22"/>
        </w:rPr>
        <w:t xml:space="preserve"> (including the DBT Program)</w:t>
      </w:r>
      <w:r w:rsidRPr="00C200E7">
        <w:rPr>
          <w:rFonts w:ascii="Century Gothic" w:hAnsi="Century Gothic" w:cs="Arial"/>
          <w:sz w:val="22"/>
          <w:szCs w:val="22"/>
        </w:rPr>
        <w:t xml:space="preserve"> delivered in our </w:t>
      </w:r>
      <w:r w:rsidR="00650F77" w:rsidRPr="00C200E7">
        <w:rPr>
          <w:rFonts w:ascii="Century Gothic" w:hAnsi="Century Gothic" w:cs="Arial"/>
          <w:sz w:val="22"/>
          <w:szCs w:val="22"/>
        </w:rPr>
        <w:t>service</w:t>
      </w:r>
      <w:r w:rsidRPr="00C200E7">
        <w:rPr>
          <w:rFonts w:ascii="Century Gothic" w:hAnsi="Century Gothic" w:cs="Arial"/>
          <w:sz w:val="22"/>
          <w:szCs w:val="22"/>
        </w:rPr>
        <w:t xml:space="preserve">, to contribute to ongoing service development and clinical governance processes and be involved in training and research initiatives as appropriate. </w:t>
      </w:r>
    </w:p>
    <w:p w:rsidR="00F62B5C" w:rsidRPr="00C200E7" w:rsidRDefault="00F62B5C" w:rsidP="00F62B5C">
      <w:pPr>
        <w:pStyle w:val="BodyText"/>
        <w:jc w:val="both"/>
        <w:rPr>
          <w:rFonts w:ascii="Century Gothic" w:hAnsi="Century Gothic"/>
          <w:i w:val="0"/>
          <w:sz w:val="22"/>
          <w:szCs w:val="22"/>
        </w:rPr>
      </w:pPr>
    </w:p>
    <w:p w:rsidR="00402C8B" w:rsidRPr="00C200E7" w:rsidRDefault="00402C8B" w:rsidP="00402C8B">
      <w:pPr>
        <w:pStyle w:val="Default"/>
        <w:rPr>
          <w:rFonts w:ascii="Century Gothic" w:hAnsi="Century Gothic"/>
          <w:b/>
          <w:bCs/>
          <w:sz w:val="22"/>
          <w:szCs w:val="22"/>
        </w:rPr>
      </w:pPr>
      <w:r w:rsidRPr="00C200E7">
        <w:rPr>
          <w:rFonts w:ascii="Century Gothic" w:hAnsi="Century Gothic"/>
          <w:b/>
          <w:bCs/>
          <w:sz w:val="22"/>
          <w:szCs w:val="22"/>
        </w:rPr>
        <w:t xml:space="preserve">Duties and Responsibilities: </w:t>
      </w:r>
    </w:p>
    <w:p w:rsidR="00402C8B" w:rsidRPr="00C200E7" w:rsidRDefault="00402C8B" w:rsidP="00402C8B">
      <w:pPr>
        <w:pStyle w:val="Default"/>
        <w:rPr>
          <w:rFonts w:ascii="Century Gothic" w:hAnsi="Century Gothic"/>
          <w:b/>
          <w:bCs/>
          <w:sz w:val="22"/>
          <w:szCs w:val="22"/>
        </w:rPr>
      </w:pPr>
    </w:p>
    <w:p w:rsidR="00F62B5C" w:rsidRPr="00C200E7" w:rsidRDefault="00F62B5C" w:rsidP="00F62B5C">
      <w:pPr>
        <w:pStyle w:val="Default"/>
        <w:spacing w:after="120"/>
        <w:rPr>
          <w:rFonts w:ascii="Century Gothic" w:hAnsi="Century Gothic"/>
          <w:b/>
          <w:bCs/>
          <w:sz w:val="22"/>
          <w:szCs w:val="22"/>
        </w:rPr>
      </w:pPr>
      <w:r w:rsidRPr="00C200E7">
        <w:rPr>
          <w:rFonts w:ascii="Century Gothic" w:hAnsi="Century Gothic"/>
          <w:b/>
          <w:bCs/>
          <w:sz w:val="22"/>
          <w:szCs w:val="22"/>
        </w:rPr>
        <w:t xml:space="preserve">Clinical: </w:t>
      </w:r>
    </w:p>
    <w:p w:rsidR="006803B4" w:rsidRPr="00C200E7" w:rsidRDefault="006803B4" w:rsidP="006803B4">
      <w:pPr>
        <w:pStyle w:val="ListParagraph"/>
        <w:numPr>
          <w:ilvl w:val="0"/>
          <w:numId w:val="9"/>
        </w:numPr>
        <w:tabs>
          <w:tab w:val="left" w:pos="1440"/>
        </w:tabs>
        <w:rPr>
          <w:rFonts w:ascii="Century Gothic" w:hAnsi="Century Gothic" w:cstheme="minorHAnsi"/>
          <w:sz w:val="22"/>
          <w:szCs w:val="22"/>
        </w:rPr>
      </w:pPr>
      <w:r w:rsidRPr="00C200E7">
        <w:rPr>
          <w:rFonts w:ascii="Century Gothic" w:hAnsi="Century Gothic" w:cstheme="minorHAnsi"/>
          <w:sz w:val="22"/>
          <w:szCs w:val="22"/>
        </w:rPr>
        <w:t>To be familiar with the BABCP/BPS/HCPC Ethical Framework and to ensure that they maintain sound ethical standards of practice.</w:t>
      </w:r>
    </w:p>
    <w:p w:rsidR="006803B4" w:rsidRPr="00C200E7" w:rsidRDefault="006803B4" w:rsidP="006803B4">
      <w:pPr>
        <w:pStyle w:val="Default"/>
        <w:numPr>
          <w:ilvl w:val="0"/>
          <w:numId w:val="9"/>
        </w:numPr>
        <w:jc w:val="both"/>
        <w:rPr>
          <w:rFonts w:ascii="Century Gothic" w:hAnsi="Century Gothic"/>
          <w:sz w:val="22"/>
          <w:szCs w:val="22"/>
        </w:rPr>
      </w:pPr>
      <w:r w:rsidRPr="00C200E7">
        <w:rPr>
          <w:rFonts w:ascii="Century Gothic" w:hAnsi="Century Gothic"/>
          <w:sz w:val="22"/>
          <w:szCs w:val="22"/>
        </w:rPr>
        <w:t xml:space="preserve"> To ensure implementation of</w:t>
      </w:r>
      <w:r w:rsidR="00404848">
        <w:rPr>
          <w:rFonts w:ascii="Century Gothic" w:hAnsi="Century Gothic"/>
          <w:sz w:val="22"/>
          <w:szCs w:val="22"/>
        </w:rPr>
        <w:t xml:space="preserve"> best practice guidelines, NICE </w:t>
      </w:r>
      <w:r w:rsidRPr="00C200E7">
        <w:rPr>
          <w:rFonts w:ascii="Century Gothic" w:hAnsi="Century Gothic"/>
          <w:sz w:val="22"/>
          <w:szCs w:val="22"/>
        </w:rPr>
        <w:t>guidelines and Department of Health guidance for psychological services for mental illness and personality disorders.</w:t>
      </w:r>
    </w:p>
    <w:p w:rsidR="00DF6944" w:rsidRPr="00C200E7" w:rsidRDefault="00DF6944" w:rsidP="00DF6944">
      <w:pPr>
        <w:pStyle w:val="Default"/>
        <w:numPr>
          <w:ilvl w:val="0"/>
          <w:numId w:val="9"/>
        </w:numPr>
        <w:jc w:val="both"/>
        <w:rPr>
          <w:rFonts w:ascii="Century Gothic" w:hAnsi="Century Gothic"/>
          <w:sz w:val="22"/>
          <w:szCs w:val="22"/>
        </w:rPr>
      </w:pPr>
      <w:r w:rsidRPr="00C200E7">
        <w:rPr>
          <w:rFonts w:ascii="Century Gothic" w:hAnsi="Century Gothic"/>
          <w:sz w:val="22"/>
          <w:szCs w:val="22"/>
        </w:rPr>
        <w:t xml:space="preserve">To </w:t>
      </w:r>
      <w:r w:rsidRPr="00C200E7">
        <w:rPr>
          <w:rFonts w:ascii="Century Gothic" w:hAnsi="Century Gothic"/>
          <w:color w:val="auto"/>
          <w:sz w:val="22"/>
          <w:szCs w:val="22"/>
        </w:rPr>
        <w:t xml:space="preserve">provide specialist </w:t>
      </w:r>
      <w:r w:rsidRPr="00C200E7">
        <w:rPr>
          <w:rFonts w:ascii="Century Gothic" w:hAnsi="Century Gothic"/>
          <w:sz w:val="22"/>
          <w:szCs w:val="22"/>
        </w:rPr>
        <w:t xml:space="preserve">psychological assessments of service users admitted to Cygnet Hospital </w:t>
      </w:r>
      <w:r w:rsidR="0038687A">
        <w:rPr>
          <w:rFonts w:ascii="Century Gothic" w:hAnsi="Century Gothic"/>
          <w:sz w:val="22"/>
          <w:szCs w:val="22"/>
        </w:rPr>
        <w:t xml:space="preserve">Harrow Byron </w:t>
      </w:r>
      <w:r w:rsidRPr="00C200E7">
        <w:rPr>
          <w:rFonts w:ascii="Century Gothic" w:hAnsi="Century Gothic"/>
          <w:sz w:val="22"/>
          <w:szCs w:val="22"/>
        </w:rPr>
        <w:t xml:space="preserve">Ward, based upon the appropriate use, interpretation and integration of complex data from a variety of sources including psychological and neuropsychological assessments, self-report measures, rating scales, direct and indirect structured observations and semi-structured interviews with service users, family members, outside agencies and others involved in the service user’s care. </w:t>
      </w:r>
    </w:p>
    <w:p w:rsidR="00B90514" w:rsidRPr="00C200E7" w:rsidRDefault="00DF6944" w:rsidP="00B90514">
      <w:pPr>
        <w:pStyle w:val="Default"/>
        <w:numPr>
          <w:ilvl w:val="0"/>
          <w:numId w:val="9"/>
        </w:numPr>
        <w:jc w:val="both"/>
        <w:rPr>
          <w:rFonts w:ascii="Century Gothic" w:hAnsi="Century Gothic"/>
          <w:sz w:val="22"/>
          <w:szCs w:val="22"/>
        </w:rPr>
      </w:pPr>
      <w:r w:rsidRPr="00C200E7">
        <w:rPr>
          <w:rFonts w:ascii="Century Gothic" w:hAnsi="Century Gothic"/>
          <w:sz w:val="22"/>
          <w:szCs w:val="22"/>
        </w:rPr>
        <w:lastRenderedPageBreak/>
        <w:t>To evaluate, formulate and devise CBT/DBT treatments and management plans for service users, taking into account both the</w:t>
      </w:r>
      <w:r w:rsidR="001462EC" w:rsidRPr="00C200E7">
        <w:rPr>
          <w:rFonts w:ascii="Century Gothic" w:hAnsi="Century Gothic"/>
          <w:sz w:val="22"/>
          <w:szCs w:val="22"/>
        </w:rPr>
        <w:t>oretical and therapeutic models</w:t>
      </w:r>
      <w:r w:rsidRPr="00C200E7">
        <w:rPr>
          <w:rFonts w:ascii="Century Gothic" w:hAnsi="Century Gothic"/>
          <w:sz w:val="22"/>
          <w:szCs w:val="22"/>
        </w:rPr>
        <w:t xml:space="preserve"> and highly complex factors concerning historical and developmental processes that have shaped the individual.</w:t>
      </w:r>
    </w:p>
    <w:p w:rsidR="006803B4" w:rsidRPr="00C200E7" w:rsidRDefault="006803B4" w:rsidP="006803B4">
      <w:pPr>
        <w:pStyle w:val="Default"/>
        <w:numPr>
          <w:ilvl w:val="0"/>
          <w:numId w:val="9"/>
        </w:numPr>
        <w:jc w:val="both"/>
        <w:rPr>
          <w:rFonts w:ascii="Century Gothic" w:hAnsi="Century Gothic"/>
          <w:sz w:val="22"/>
          <w:szCs w:val="22"/>
        </w:rPr>
      </w:pPr>
      <w:r w:rsidRPr="00C200E7">
        <w:rPr>
          <w:rFonts w:ascii="Century Gothic" w:hAnsi="Century Gothic"/>
          <w:sz w:val="22"/>
          <w:szCs w:val="22"/>
        </w:rPr>
        <w:t xml:space="preserve">To formulate and implement care plans for the formal psychological treatment and/or management of a service user’s mental health problems, based upon an appropriate conceptual framework of their problems, and employing therapeutic methods based on evidence (mainly CBT/DBT). </w:t>
      </w:r>
    </w:p>
    <w:p w:rsidR="00B90514" w:rsidRPr="00C200E7" w:rsidRDefault="00B90514" w:rsidP="00B90514">
      <w:pPr>
        <w:pStyle w:val="Default"/>
        <w:numPr>
          <w:ilvl w:val="0"/>
          <w:numId w:val="9"/>
        </w:numPr>
        <w:jc w:val="both"/>
        <w:rPr>
          <w:rFonts w:ascii="Century Gothic" w:hAnsi="Century Gothic"/>
          <w:sz w:val="22"/>
          <w:szCs w:val="22"/>
        </w:rPr>
      </w:pPr>
      <w:r w:rsidRPr="00C200E7">
        <w:rPr>
          <w:rFonts w:ascii="Century Gothic" w:hAnsi="Century Gothic"/>
          <w:sz w:val="22"/>
          <w:szCs w:val="22"/>
        </w:rPr>
        <w:t xml:space="preserve">To assess and demonstrate efficacy of treatments provided using appropriate outcome measures and to be able to adapt treatment according to the service user’s mental state and motivational level in order to optimise outcomes within the framework of the department’s agreed treatment protocols. </w:t>
      </w:r>
      <w:r w:rsidR="00D30437" w:rsidRPr="00C200E7">
        <w:rPr>
          <w:rFonts w:ascii="Century Gothic" w:hAnsi="Century Gothic"/>
          <w:sz w:val="22"/>
          <w:szCs w:val="22"/>
        </w:rPr>
        <w:t xml:space="preserve">To </w:t>
      </w:r>
      <w:r w:rsidRPr="00C200E7">
        <w:rPr>
          <w:rFonts w:ascii="Century Gothic" w:hAnsi="Century Gothic"/>
          <w:sz w:val="22"/>
          <w:szCs w:val="22"/>
        </w:rPr>
        <w:t xml:space="preserve">keep the outcome database up to date and provide outcomes reports for all service users on </w:t>
      </w:r>
      <w:r w:rsidR="007A6294">
        <w:rPr>
          <w:rFonts w:ascii="Century Gothic" w:hAnsi="Century Gothic"/>
          <w:sz w:val="22"/>
          <w:szCs w:val="22"/>
        </w:rPr>
        <w:t xml:space="preserve">Byron </w:t>
      </w:r>
      <w:r w:rsidRPr="00C200E7">
        <w:rPr>
          <w:rFonts w:ascii="Century Gothic" w:hAnsi="Century Gothic"/>
          <w:sz w:val="22"/>
          <w:szCs w:val="22"/>
        </w:rPr>
        <w:t xml:space="preserve"> ward. </w:t>
      </w:r>
    </w:p>
    <w:p w:rsidR="00B90514" w:rsidRPr="00C200E7" w:rsidRDefault="00B90514" w:rsidP="00B90514">
      <w:pPr>
        <w:pStyle w:val="Default"/>
        <w:numPr>
          <w:ilvl w:val="0"/>
          <w:numId w:val="9"/>
        </w:numPr>
        <w:jc w:val="both"/>
        <w:rPr>
          <w:rFonts w:ascii="Century Gothic" w:hAnsi="Century Gothic"/>
          <w:sz w:val="22"/>
          <w:szCs w:val="22"/>
        </w:rPr>
      </w:pPr>
      <w:r w:rsidRPr="00C200E7">
        <w:rPr>
          <w:rFonts w:ascii="Century Gothic" w:hAnsi="Century Gothic"/>
          <w:sz w:val="22"/>
          <w:szCs w:val="22"/>
        </w:rPr>
        <w:t>To undertake risk assessment and risk management for individual service users under supervision of the Qualified Psycho</w:t>
      </w:r>
      <w:r w:rsidR="007A6294">
        <w:rPr>
          <w:rFonts w:ascii="Century Gothic" w:hAnsi="Century Gothic"/>
          <w:sz w:val="22"/>
          <w:szCs w:val="22"/>
        </w:rPr>
        <w:t>logist on Byron</w:t>
      </w:r>
      <w:r w:rsidRPr="00C200E7">
        <w:rPr>
          <w:rFonts w:ascii="Century Gothic" w:hAnsi="Century Gothic"/>
          <w:sz w:val="22"/>
          <w:szCs w:val="22"/>
        </w:rPr>
        <w:t xml:space="preserve"> ward and advice staff accordingly, promoting psychological thinking and formulation of risk. </w:t>
      </w:r>
    </w:p>
    <w:p w:rsidR="00DF6944" w:rsidRPr="00C200E7" w:rsidRDefault="00DF6944" w:rsidP="00B90514">
      <w:pPr>
        <w:pStyle w:val="Default"/>
        <w:numPr>
          <w:ilvl w:val="0"/>
          <w:numId w:val="9"/>
        </w:numPr>
        <w:jc w:val="both"/>
        <w:rPr>
          <w:rFonts w:ascii="Century Gothic" w:hAnsi="Century Gothic"/>
          <w:sz w:val="22"/>
          <w:szCs w:val="22"/>
        </w:rPr>
      </w:pPr>
      <w:r w:rsidRPr="00C200E7">
        <w:rPr>
          <w:rFonts w:ascii="Century Gothic" w:hAnsi="Century Gothic"/>
          <w:sz w:val="22"/>
          <w:szCs w:val="22"/>
        </w:rPr>
        <w:t xml:space="preserve">To maintain a clinical caseload, within agreed limits and supervision of the Senior Clinical Psychologist on the ward. </w:t>
      </w:r>
    </w:p>
    <w:p w:rsidR="00B90514" w:rsidRPr="00C200E7" w:rsidRDefault="00DF6944" w:rsidP="00B90514">
      <w:pPr>
        <w:numPr>
          <w:ilvl w:val="0"/>
          <w:numId w:val="9"/>
        </w:numPr>
        <w:overflowPunct w:val="0"/>
        <w:autoSpaceDE w:val="0"/>
        <w:autoSpaceDN w:val="0"/>
        <w:adjustRightInd w:val="0"/>
        <w:spacing w:line="276" w:lineRule="auto"/>
        <w:jc w:val="both"/>
        <w:textAlignment w:val="baseline"/>
        <w:rPr>
          <w:rFonts w:ascii="Century Gothic" w:hAnsi="Century Gothic" w:cstheme="minorHAnsi"/>
          <w:sz w:val="22"/>
          <w:szCs w:val="22"/>
        </w:rPr>
      </w:pPr>
      <w:r w:rsidRPr="00C200E7">
        <w:rPr>
          <w:rFonts w:ascii="Century Gothic" w:hAnsi="Century Gothic" w:cs="Arial"/>
          <w:sz w:val="22"/>
          <w:szCs w:val="22"/>
        </w:rPr>
        <w:t>To provide specialist CBT/DBT advice, guidance and consultation to other professionals in the multi-di</w:t>
      </w:r>
      <w:r w:rsidR="007A6294">
        <w:rPr>
          <w:rFonts w:ascii="Century Gothic" w:hAnsi="Century Gothic" w:cs="Arial"/>
          <w:sz w:val="22"/>
          <w:szCs w:val="22"/>
        </w:rPr>
        <w:t>sciplinary team on Byron ward</w:t>
      </w:r>
      <w:r w:rsidRPr="00C200E7">
        <w:rPr>
          <w:rFonts w:ascii="Century Gothic" w:hAnsi="Century Gothic" w:cs="Arial"/>
          <w:sz w:val="22"/>
          <w:szCs w:val="22"/>
        </w:rPr>
        <w:t>.</w:t>
      </w:r>
    </w:p>
    <w:p w:rsidR="00512B4A" w:rsidRPr="00C200E7" w:rsidRDefault="00B90514" w:rsidP="00512B4A">
      <w:pPr>
        <w:pStyle w:val="Default"/>
        <w:numPr>
          <w:ilvl w:val="0"/>
          <w:numId w:val="9"/>
        </w:numPr>
        <w:overflowPunct w:val="0"/>
        <w:spacing w:line="276" w:lineRule="auto"/>
        <w:jc w:val="both"/>
        <w:textAlignment w:val="baseline"/>
        <w:rPr>
          <w:rFonts w:ascii="Century Gothic" w:hAnsi="Century Gothic" w:cstheme="minorHAnsi"/>
          <w:bCs/>
          <w:sz w:val="22"/>
          <w:szCs w:val="22"/>
        </w:rPr>
      </w:pPr>
      <w:r w:rsidRPr="00C200E7">
        <w:rPr>
          <w:rFonts w:ascii="Century Gothic" w:hAnsi="Century Gothic"/>
          <w:color w:val="auto"/>
          <w:sz w:val="22"/>
          <w:szCs w:val="22"/>
        </w:rPr>
        <w:t>To participate in the CPA process, providing</w:t>
      </w:r>
      <w:r w:rsidRPr="00C200E7">
        <w:rPr>
          <w:rFonts w:ascii="Century Gothic" w:hAnsi="Century Gothic"/>
          <w:sz w:val="22"/>
          <w:szCs w:val="22"/>
        </w:rPr>
        <w:t xml:space="preserve"> CPA reports for each service user in their designated ward area within the agreed framework and timescales of the psychology department. </w:t>
      </w:r>
    </w:p>
    <w:p w:rsidR="00316231" w:rsidRPr="00C200E7" w:rsidRDefault="00316231" w:rsidP="00316231">
      <w:pPr>
        <w:numPr>
          <w:ilvl w:val="0"/>
          <w:numId w:val="10"/>
        </w:numPr>
        <w:autoSpaceDN w:val="0"/>
        <w:spacing w:line="276" w:lineRule="auto"/>
        <w:rPr>
          <w:rFonts w:ascii="Century Gothic" w:hAnsi="Century Gothic" w:cs="Arial"/>
          <w:color w:val="000000"/>
          <w:sz w:val="22"/>
          <w:szCs w:val="22"/>
        </w:rPr>
      </w:pPr>
      <w:r w:rsidRPr="00C200E7">
        <w:rPr>
          <w:rFonts w:ascii="Century Gothic" w:hAnsi="Century Gothic" w:cs="Arial"/>
          <w:sz w:val="22"/>
          <w:szCs w:val="22"/>
        </w:rPr>
        <w:t>To provide clinical supervision for more junior members of the multi-disciplinary team</w:t>
      </w:r>
      <w:r w:rsidR="00D30437" w:rsidRPr="00C200E7">
        <w:rPr>
          <w:rFonts w:ascii="Century Gothic" w:hAnsi="Century Gothic" w:cs="Arial"/>
          <w:sz w:val="22"/>
          <w:szCs w:val="22"/>
        </w:rPr>
        <w:t xml:space="preserve"> and DBT </w:t>
      </w:r>
      <w:r w:rsidR="00B15DF0" w:rsidRPr="00C200E7">
        <w:rPr>
          <w:rFonts w:ascii="Century Gothic" w:hAnsi="Century Gothic" w:cs="Arial"/>
          <w:sz w:val="22"/>
          <w:szCs w:val="22"/>
        </w:rPr>
        <w:t>team as</w:t>
      </w:r>
      <w:r w:rsidRPr="00C200E7">
        <w:rPr>
          <w:rFonts w:ascii="Century Gothic" w:hAnsi="Century Gothic" w:cs="Arial"/>
          <w:sz w:val="22"/>
          <w:szCs w:val="22"/>
        </w:rPr>
        <w:t xml:space="preserve"> agreed with the </w:t>
      </w:r>
      <w:r w:rsidR="00661C46" w:rsidRPr="00C200E7">
        <w:rPr>
          <w:rFonts w:ascii="Century Gothic" w:hAnsi="Century Gothic" w:cs="Arial"/>
          <w:sz w:val="22"/>
          <w:szCs w:val="22"/>
        </w:rPr>
        <w:t>Clinical Supervisor</w:t>
      </w:r>
      <w:r w:rsidRPr="00C200E7">
        <w:rPr>
          <w:rFonts w:ascii="Century Gothic" w:hAnsi="Century Gothic" w:cs="Arial"/>
          <w:sz w:val="22"/>
          <w:szCs w:val="22"/>
        </w:rPr>
        <w:t>.</w:t>
      </w:r>
      <w:r w:rsidRPr="00C200E7">
        <w:rPr>
          <w:rFonts w:ascii="Century Gothic" w:hAnsi="Century Gothic" w:cs="Arial"/>
          <w:color w:val="000000"/>
          <w:sz w:val="22"/>
          <w:szCs w:val="22"/>
          <w:lang w:val="en-US"/>
        </w:rPr>
        <w:tab/>
      </w:r>
    </w:p>
    <w:p w:rsidR="00316231" w:rsidRPr="00C200E7" w:rsidRDefault="00316231" w:rsidP="00316231">
      <w:pPr>
        <w:numPr>
          <w:ilvl w:val="0"/>
          <w:numId w:val="11"/>
        </w:numPr>
        <w:overflowPunct w:val="0"/>
        <w:autoSpaceDE w:val="0"/>
        <w:autoSpaceDN w:val="0"/>
        <w:adjustRightInd w:val="0"/>
        <w:spacing w:line="276" w:lineRule="auto"/>
        <w:ind w:left="714" w:hanging="357"/>
        <w:textAlignment w:val="baseline"/>
        <w:rPr>
          <w:rFonts w:ascii="Century Gothic" w:hAnsi="Century Gothic" w:cs="Arial"/>
          <w:sz w:val="22"/>
          <w:szCs w:val="22"/>
        </w:rPr>
      </w:pPr>
      <w:r w:rsidRPr="00C200E7">
        <w:rPr>
          <w:rFonts w:ascii="Century Gothic" w:hAnsi="Century Gothic" w:cs="Arial"/>
          <w:sz w:val="22"/>
          <w:szCs w:val="22"/>
        </w:rPr>
        <w:t xml:space="preserve">To provide high quality, evidence based and evidence </w:t>
      </w:r>
      <w:r w:rsidR="00512B4A" w:rsidRPr="00C200E7">
        <w:rPr>
          <w:rFonts w:ascii="Century Gothic" w:hAnsi="Century Gothic" w:cs="Arial"/>
          <w:sz w:val="22"/>
          <w:szCs w:val="22"/>
        </w:rPr>
        <w:t>led CBT</w:t>
      </w:r>
      <w:r w:rsidR="00626BA1" w:rsidRPr="00C200E7">
        <w:rPr>
          <w:rFonts w:ascii="Century Gothic" w:hAnsi="Century Gothic" w:cs="Arial"/>
          <w:sz w:val="22"/>
          <w:szCs w:val="22"/>
        </w:rPr>
        <w:t>/DBT interventions to ser</w:t>
      </w:r>
      <w:r w:rsidR="007A6294">
        <w:rPr>
          <w:rFonts w:ascii="Century Gothic" w:hAnsi="Century Gothic" w:cs="Arial"/>
          <w:sz w:val="22"/>
          <w:szCs w:val="22"/>
        </w:rPr>
        <w:t>vice users with</w:t>
      </w:r>
      <w:r w:rsidR="00626BA1" w:rsidRPr="00C200E7">
        <w:rPr>
          <w:rFonts w:ascii="Century Gothic" w:hAnsi="Century Gothic" w:cs="Arial"/>
          <w:sz w:val="22"/>
          <w:szCs w:val="22"/>
        </w:rPr>
        <w:t xml:space="preserve"> complex mental health needs </w:t>
      </w:r>
      <w:r w:rsidRPr="00C200E7">
        <w:rPr>
          <w:rFonts w:ascii="Century Gothic" w:hAnsi="Century Gothic" w:cs="Arial"/>
          <w:sz w:val="22"/>
          <w:szCs w:val="22"/>
        </w:rPr>
        <w:t>in a 1:1 and group based context.</w:t>
      </w:r>
    </w:p>
    <w:p w:rsidR="00316231" w:rsidRPr="00C200E7" w:rsidRDefault="00316231" w:rsidP="00316231">
      <w:pPr>
        <w:numPr>
          <w:ilvl w:val="0"/>
          <w:numId w:val="11"/>
        </w:numPr>
        <w:overflowPunct w:val="0"/>
        <w:autoSpaceDE w:val="0"/>
        <w:autoSpaceDN w:val="0"/>
        <w:adjustRightInd w:val="0"/>
        <w:spacing w:line="276" w:lineRule="auto"/>
        <w:ind w:left="714" w:hanging="357"/>
        <w:textAlignment w:val="baseline"/>
        <w:rPr>
          <w:rFonts w:ascii="Century Gothic" w:hAnsi="Century Gothic" w:cs="Arial"/>
          <w:sz w:val="22"/>
          <w:szCs w:val="22"/>
        </w:rPr>
      </w:pPr>
      <w:r w:rsidRPr="00C200E7">
        <w:rPr>
          <w:rFonts w:ascii="Century Gothic" w:hAnsi="Century Gothic" w:cs="Arial"/>
          <w:sz w:val="22"/>
          <w:szCs w:val="22"/>
        </w:rPr>
        <w:t>To utilise evidence-based literature and research to support evidence based practice in all facets of clinical work.</w:t>
      </w:r>
    </w:p>
    <w:p w:rsidR="00316231" w:rsidRPr="00C200E7" w:rsidRDefault="00316231" w:rsidP="00316231">
      <w:pPr>
        <w:pStyle w:val="BodyTextIndent2"/>
        <w:numPr>
          <w:ilvl w:val="0"/>
          <w:numId w:val="11"/>
        </w:numPr>
        <w:overflowPunct w:val="0"/>
        <w:autoSpaceDE w:val="0"/>
        <w:autoSpaceDN w:val="0"/>
        <w:adjustRightInd w:val="0"/>
        <w:spacing w:after="0" w:line="276" w:lineRule="auto"/>
        <w:ind w:left="714" w:hanging="357"/>
        <w:textAlignment w:val="baseline"/>
        <w:rPr>
          <w:rFonts w:ascii="Century Gothic" w:hAnsi="Century Gothic" w:cs="Arial"/>
          <w:color w:val="000000"/>
          <w:sz w:val="22"/>
          <w:szCs w:val="22"/>
        </w:rPr>
      </w:pPr>
      <w:r w:rsidRPr="00C200E7">
        <w:rPr>
          <w:rFonts w:ascii="Century Gothic" w:hAnsi="Century Gothic" w:cs="Arial"/>
          <w:color w:val="000000"/>
          <w:sz w:val="22"/>
          <w:szCs w:val="22"/>
        </w:rPr>
        <w:t>To provide reports communicated in a skilled and sensitive manner with respect to assessment, formulation and treatment planning.</w:t>
      </w:r>
    </w:p>
    <w:p w:rsidR="00F62B5C" w:rsidRPr="00C200E7" w:rsidRDefault="00316231" w:rsidP="00F62B5C">
      <w:pPr>
        <w:numPr>
          <w:ilvl w:val="0"/>
          <w:numId w:val="11"/>
        </w:numPr>
        <w:overflowPunct w:val="0"/>
        <w:autoSpaceDE w:val="0"/>
        <w:autoSpaceDN w:val="0"/>
        <w:adjustRightInd w:val="0"/>
        <w:spacing w:line="276" w:lineRule="auto"/>
        <w:ind w:left="714" w:hanging="357"/>
        <w:jc w:val="both"/>
        <w:textAlignment w:val="baseline"/>
        <w:rPr>
          <w:rFonts w:ascii="Century Gothic" w:hAnsi="Century Gothic"/>
          <w:sz w:val="22"/>
          <w:szCs w:val="22"/>
        </w:rPr>
      </w:pPr>
      <w:r w:rsidRPr="00C200E7">
        <w:rPr>
          <w:rFonts w:ascii="Century Gothic" w:hAnsi="Century Gothic" w:cs="Arial"/>
          <w:bCs/>
          <w:sz w:val="22"/>
          <w:szCs w:val="22"/>
        </w:rPr>
        <w:t>To communicate skilfully, tactfully and sensitively highly complex and sensitive information with clients, carers and external referrers, taking into account any sensory and cultural barriers in this communication.</w:t>
      </w:r>
    </w:p>
    <w:p w:rsidR="00F62B5C" w:rsidRPr="00C200E7" w:rsidRDefault="00B15DF0" w:rsidP="00F62B5C">
      <w:pPr>
        <w:numPr>
          <w:ilvl w:val="0"/>
          <w:numId w:val="11"/>
        </w:numPr>
        <w:spacing w:line="276" w:lineRule="auto"/>
        <w:ind w:left="714" w:hanging="357"/>
        <w:jc w:val="both"/>
        <w:rPr>
          <w:rFonts w:ascii="Century Gothic" w:hAnsi="Century Gothic"/>
          <w:sz w:val="22"/>
          <w:szCs w:val="22"/>
        </w:rPr>
      </w:pPr>
      <w:r w:rsidRPr="00C200E7">
        <w:rPr>
          <w:rFonts w:ascii="Century Gothic" w:hAnsi="Century Gothic" w:cs="Arial"/>
          <w:color w:val="000000"/>
          <w:sz w:val="22"/>
          <w:szCs w:val="22"/>
        </w:rPr>
        <w:t xml:space="preserve">To promote and develop positive and productive/effective working relationships with other multidisciplinary team members. </w:t>
      </w:r>
    </w:p>
    <w:p w:rsidR="00F62B5C" w:rsidRPr="00C200E7" w:rsidRDefault="00F62B5C" w:rsidP="00F62B5C">
      <w:pPr>
        <w:numPr>
          <w:ilvl w:val="0"/>
          <w:numId w:val="2"/>
        </w:numPr>
        <w:contextualSpacing/>
        <w:jc w:val="both"/>
        <w:rPr>
          <w:rFonts w:ascii="Century Gothic" w:hAnsi="Century Gothic"/>
          <w:sz w:val="22"/>
          <w:szCs w:val="22"/>
        </w:rPr>
      </w:pPr>
      <w:r w:rsidRPr="00C200E7">
        <w:rPr>
          <w:rFonts w:ascii="Century Gothic" w:hAnsi="Century Gothic"/>
          <w:sz w:val="22"/>
          <w:szCs w:val="22"/>
        </w:rPr>
        <w:t>To be willing to work flexible hours to meet the needs to service users and the service itself.</w:t>
      </w:r>
    </w:p>
    <w:p w:rsidR="00F62B5C" w:rsidRPr="00C200E7" w:rsidRDefault="00F62B5C" w:rsidP="00F62B5C">
      <w:pPr>
        <w:pStyle w:val="Default"/>
        <w:jc w:val="both"/>
        <w:rPr>
          <w:rFonts w:ascii="Century Gothic" w:hAnsi="Century Gothic"/>
          <w:sz w:val="22"/>
          <w:szCs w:val="22"/>
        </w:rPr>
      </w:pPr>
    </w:p>
    <w:p w:rsidR="00F62B5C" w:rsidRPr="00C200E7" w:rsidRDefault="00F62B5C" w:rsidP="00F62B5C">
      <w:pPr>
        <w:pStyle w:val="Default"/>
        <w:jc w:val="both"/>
        <w:rPr>
          <w:rFonts w:ascii="Century Gothic" w:hAnsi="Century Gothic"/>
          <w:sz w:val="22"/>
          <w:szCs w:val="22"/>
        </w:rPr>
      </w:pPr>
      <w:r w:rsidRPr="00C200E7">
        <w:rPr>
          <w:rFonts w:ascii="Century Gothic" w:hAnsi="Century Gothic"/>
          <w:b/>
          <w:bCs/>
          <w:sz w:val="22"/>
          <w:szCs w:val="22"/>
        </w:rPr>
        <w:t xml:space="preserve"> Teaching, training and supervision: </w:t>
      </w:r>
    </w:p>
    <w:p w:rsidR="00F62B5C" w:rsidRPr="00404848" w:rsidRDefault="00F62B5C" w:rsidP="00F62B5C">
      <w:pPr>
        <w:pStyle w:val="Default"/>
        <w:numPr>
          <w:ilvl w:val="0"/>
          <w:numId w:val="3"/>
        </w:numPr>
        <w:jc w:val="both"/>
        <w:rPr>
          <w:rFonts w:ascii="Century Gothic" w:hAnsi="Century Gothic"/>
          <w:color w:val="auto"/>
          <w:sz w:val="22"/>
          <w:szCs w:val="22"/>
        </w:rPr>
      </w:pPr>
      <w:r w:rsidRPr="00404848">
        <w:rPr>
          <w:rFonts w:ascii="Century Gothic" w:hAnsi="Century Gothic"/>
          <w:color w:val="auto"/>
          <w:sz w:val="22"/>
          <w:szCs w:val="22"/>
        </w:rPr>
        <w:t xml:space="preserve">To attend and receive regular clinical professional supervision from the </w:t>
      </w:r>
      <w:r w:rsidR="00265F1B" w:rsidRPr="00404848">
        <w:rPr>
          <w:rFonts w:ascii="Century Gothic" w:hAnsi="Century Gothic"/>
          <w:color w:val="auto"/>
          <w:sz w:val="22"/>
          <w:szCs w:val="22"/>
        </w:rPr>
        <w:t>Qualified Psychologist</w:t>
      </w:r>
      <w:r w:rsidRPr="00404848">
        <w:rPr>
          <w:rFonts w:ascii="Century Gothic" w:hAnsi="Century Gothic"/>
          <w:color w:val="auto"/>
          <w:sz w:val="22"/>
          <w:szCs w:val="22"/>
        </w:rPr>
        <w:t xml:space="preserve">, to review caseload and clinical cases. </w:t>
      </w:r>
    </w:p>
    <w:p w:rsidR="00827FD8" w:rsidRPr="00C200E7" w:rsidRDefault="00F62B5C" w:rsidP="00827FD8">
      <w:pPr>
        <w:numPr>
          <w:ilvl w:val="0"/>
          <w:numId w:val="14"/>
        </w:numPr>
        <w:overflowPunct w:val="0"/>
        <w:autoSpaceDE w:val="0"/>
        <w:autoSpaceDN w:val="0"/>
        <w:adjustRightInd w:val="0"/>
        <w:spacing w:line="276" w:lineRule="auto"/>
        <w:ind w:left="714" w:hanging="357"/>
        <w:textAlignment w:val="baseline"/>
        <w:rPr>
          <w:rFonts w:ascii="Century Gothic" w:hAnsi="Century Gothic" w:cs="Arial"/>
          <w:color w:val="000000"/>
          <w:sz w:val="22"/>
          <w:szCs w:val="22"/>
        </w:rPr>
      </w:pPr>
      <w:r w:rsidRPr="00C200E7">
        <w:rPr>
          <w:rFonts w:ascii="Century Gothic" w:hAnsi="Century Gothic"/>
          <w:sz w:val="22"/>
          <w:szCs w:val="22"/>
        </w:rPr>
        <w:t xml:space="preserve"> </w:t>
      </w:r>
      <w:r w:rsidR="00827FD8" w:rsidRPr="00C200E7">
        <w:rPr>
          <w:rFonts w:ascii="Century Gothic" w:hAnsi="Century Gothic" w:cs="Arial"/>
          <w:color w:val="000000"/>
          <w:sz w:val="22"/>
          <w:szCs w:val="22"/>
        </w:rPr>
        <w:t xml:space="preserve">To provide advice, consultation and training where appropriate and agreed with the Manager of Psychological Therapies, to other multidisciplinary staff working at Cygnet </w:t>
      </w:r>
      <w:r w:rsidR="007A6294">
        <w:rPr>
          <w:rFonts w:ascii="Century Gothic" w:hAnsi="Century Gothic" w:cs="Arial"/>
          <w:color w:val="000000"/>
          <w:sz w:val="22"/>
          <w:szCs w:val="22"/>
        </w:rPr>
        <w:t>Harrow</w:t>
      </w:r>
      <w:r w:rsidR="00827FD8" w:rsidRPr="00C200E7">
        <w:rPr>
          <w:rFonts w:ascii="Century Gothic" w:hAnsi="Century Gothic" w:cs="Arial"/>
          <w:color w:val="000000"/>
          <w:sz w:val="22"/>
          <w:szCs w:val="22"/>
        </w:rPr>
        <w:t xml:space="preserve">. </w:t>
      </w:r>
    </w:p>
    <w:p w:rsidR="00F62B5C" w:rsidRPr="00C200E7" w:rsidRDefault="00F62B5C" w:rsidP="00827FD8">
      <w:pPr>
        <w:pStyle w:val="Default"/>
        <w:numPr>
          <w:ilvl w:val="0"/>
          <w:numId w:val="3"/>
        </w:numPr>
        <w:jc w:val="both"/>
        <w:rPr>
          <w:rFonts w:ascii="Century Gothic" w:hAnsi="Century Gothic"/>
          <w:color w:val="auto"/>
          <w:sz w:val="22"/>
          <w:szCs w:val="22"/>
        </w:rPr>
      </w:pPr>
      <w:r w:rsidRPr="00C200E7">
        <w:rPr>
          <w:rFonts w:ascii="Century Gothic" w:hAnsi="Century Gothic"/>
          <w:sz w:val="22"/>
          <w:szCs w:val="22"/>
        </w:rPr>
        <w:t xml:space="preserve">To provide clinical placements for trainee clinical psychologists ensuring the trainees acquire the necessary skills, competencies and experience to contribute effectively to healthcare provision and to contribute to the assessment and evaluation of such competencies. </w:t>
      </w:r>
    </w:p>
    <w:p w:rsidR="00827FD8" w:rsidRPr="00404848" w:rsidRDefault="00F62B5C" w:rsidP="00F62B5C">
      <w:pPr>
        <w:pStyle w:val="Default"/>
        <w:numPr>
          <w:ilvl w:val="0"/>
          <w:numId w:val="3"/>
        </w:numPr>
        <w:jc w:val="both"/>
        <w:rPr>
          <w:rFonts w:ascii="Century Gothic" w:hAnsi="Century Gothic"/>
          <w:sz w:val="22"/>
          <w:szCs w:val="22"/>
        </w:rPr>
      </w:pPr>
      <w:r w:rsidRPr="00404848">
        <w:rPr>
          <w:rFonts w:ascii="Century Gothic" w:hAnsi="Century Gothic"/>
          <w:color w:val="auto"/>
          <w:sz w:val="22"/>
          <w:szCs w:val="22"/>
        </w:rPr>
        <w:t xml:space="preserve">To provide supervision to </w:t>
      </w:r>
      <w:r w:rsidR="00827FD8" w:rsidRPr="00404848">
        <w:rPr>
          <w:rFonts w:ascii="Century Gothic" w:hAnsi="Century Gothic"/>
          <w:color w:val="auto"/>
          <w:sz w:val="22"/>
          <w:szCs w:val="22"/>
        </w:rPr>
        <w:t>junior members of staff within MDT/DBT team and in the Psychology Department.</w:t>
      </w:r>
    </w:p>
    <w:p w:rsidR="00F62B5C" w:rsidRPr="00404848" w:rsidRDefault="00F62B5C" w:rsidP="00F62B5C">
      <w:pPr>
        <w:pStyle w:val="Default"/>
        <w:numPr>
          <w:ilvl w:val="0"/>
          <w:numId w:val="3"/>
        </w:numPr>
        <w:jc w:val="both"/>
        <w:rPr>
          <w:rFonts w:ascii="Century Gothic" w:hAnsi="Century Gothic"/>
          <w:color w:val="auto"/>
          <w:sz w:val="22"/>
          <w:szCs w:val="22"/>
        </w:rPr>
      </w:pPr>
      <w:r w:rsidRPr="00404848">
        <w:rPr>
          <w:rFonts w:ascii="Century Gothic" w:hAnsi="Century Gothic"/>
          <w:color w:val="auto"/>
          <w:sz w:val="22"/>
          <w:szCs w:val="22"/>
        </w:rPr>
        <w:lastRenderedPageBreak/>
        <w:t xml:space="preserve">To provide advice, consultation and training to staff working with the client group, where appropriate and in line with existing treatment frameworks within the Department. </w:t>
      </w:r>
    </w:p>
    <w:p w:rsidR="00F62B5C" w:rsidRPr="00404848" w:rsidRDefault="00F62B5C" w:rsidP="00F62B5C">
      <w:pPr>
        <w:pStyle w:val="Default"/>
        <w:numPr>
          <w:ilvl w:val="0"/>
          <w:numId w:val="3"/>
        </w:numPr>
        <w:jc w:val="both"/>
        <w:rPr>
          <w:rFonts w:ascii="Century Gothic" w:hAnsi="Century Gothic"/>
          <w:sz w:val="22"/>
          <w:szCs w:val="22"/>
        </w:rPr>
      </w:pPr>
      <w:r w:rsidRPr="00404848">
        <w:rPr>
          <w:rFonts w:ascii="Century Gothic" w:hAnsi="Century Gothic"/>
          <w:sz w:val="22"/>
          <w:szCs w:val="22"/>
        </w:rPr>
        <w:t xml:space="preserve"> To participate in regular CPD relevant </w:t>
      </w:r>
      <w:r w:rsidR="00404848">
        <w:rPr>
          <w:rFonts w:ascii="Century Gothic" w:hAnsi="Century Gothic"/>
          <w:sz w:val="22"/>
          <w:szCs w:val="22"/>
        </w:rPr>
        <w:t xml:space="preserve">to the client group to advance </w:t>
      </w:r>
      <w:r w:rsidRPr="00404848">
        <w:rPr>
          <w:rFonts w:ascii="Century Gothic" w:hAnsi="Century Gothic"/>
          <w:sz w:val="22"/>
          <w:szCs w:val="22"/>
        </w:rPr>
        <w:t>skills in treatment of complex cases as identified in clinical supervision and vi</w:t>
      </w:r>
      <w:r w:rsidR="00404848">
        <w:rPr>
          <w:rFonts w:ascii="Century Gothic" w:hAnsi="Century Gothic"/>
          <w:sz w:val="22"/>
          <w:szCs w:val="22"/>
        </w:rPr>
        <w:t xml:space="preserve">a </w:t>
      </w:r>
      <w:r w:rsidR="00404848" w:rsidRPr="00404848">
        <w:rPr>
          <w:rFonts w:ascii="Century Gothic" w:hAnsi="Century Gothic"/>
          <w:sz w:val="22"/>
          <w:szCs w:val="22"/>
        </w:rPr>
        <w:t>the appraisal review process.</w:t>
      </w:r>
    </w:p>
    <w:p w:rsidR="00F62B5C" w:rsidRPr="00404848" w:rsidRDefault="00F62B5C" w:rsidP="00F62B5C">
      <w:pPr>
        <w:pStyle w:val="Default"/>
        <w:numPr>
          <w:ilvl w:val="0"/>
          <w:numId w:val="3"/>
        </w:numPr>
        <w:jc w:val="both"/>
        <w:rPr>
          <w:rFonts w:ascii="Century Gothic" w:hAnsi="Century Gothic"/>
          <w:sz w:val="22"/>
          <w:szCs w:val="22"/>
        </w:rPr>
      </w:pPr>
      <w:r w:rsidRPr="00404848">
        <w:rPr>
          <w:rFonts w:ascii="Century Gothic" w:hAnsi="Century Gothic"/>
          <w:sz w:val="22"/>
          <w:szCs w:val="22"/>
        </w:rPr>
        <w:t xml:space="preserve">To demonstrate ability to review and reflect on own practice through effective use of professional supervision. </w:t>
      </w:r>
    </w:p>
    <w:p w:rsidR="00F62B5C" w:rsidRPr="00C200E7" w:rsidRDefault="00F62B5C" w:rsidP="00F62B5C">
      <w:pPr>
        <w:pStyle w:val="Default"/>
        <w:jc w:val="both"/>
        <w:rPr>
          <w:rFonts w:ascii="Century Gothic" w:hAnsi="Century Gothic"/>
          <w:sz w:val="22"/>
          <w:szCs w:val="22"/>
        </w:rPr>
      </w:pPr>
    </w:p>
    <w:p w:rsidR="00571A52" w:rsidRPr="00C200E7" w:rsidRDefault="00F62B5C" w:rsidP="00571A52">
      <w:pPr>
        <w:pStyle w:val="Default"/>
        <w:jc w:val="both"/>
        <w:rPr>
          <w:rFonts w:ascii="Century Gothic" w:hAnsi="Century Gothic"/>
          <w:b/>
          <w:bCs/>
          <w:sz w:val="22"/>
          <w:szCs w:val="22"/>
        </w:rPr>
      </w:pPr>
      <w:r w:rsidRPr="00C200E7">
        <w:rPr>
          <w:rFonts w:ascii="Century Gothic" w:hAnsi="Century Gothic"/>
          <w:b/>
          <w:bCs/>
          <w:sz w:val="22"/>
          <w:szCs w:val="22"/>
        </w:rPr>
        <w:t>Management, recruitment, p</w:t>
      </w:r>
      <w:r w:rsidR="00571A52" w:rsidRPr="00C200E7">
        <w:rPr>
          <w:rFonts w:ascii="Century Gothic" w:hAnsi="Century Gothic"/>
          <w:b/>
          <w:bCs/>
          <w:sz w:val="22"/>
          <w:szCs w:val="22"/>
        </w:rPr>
        <w:t>olicy and service development:</w:t>
      </w:r>
    </w:p>
    <w:p w:rsidR="00532D8E" w:rsidRPr="00C200E7" w:rsidRDefault="00532D8E" w:rsidP="00960A50">
      <w:pPr>
        <w:numPr>
          <w:ilvl w:val="0"/>
          <w:numId w:val="7"/>
        </w:numPr>
        <w:spacing w:line="276" w:lineRule="auto"/>
        <w:ind w:left="567" w:hanging="425"/>
        <w:rPr>
          <w:rFonts w:ascii="Century Gothic" w:hAnsi="Century Gothic" w:cs="Arial"/>
          <w:color w:val="000000"/>
          <w:sz w:val="22"/>
          <w:szCs w:val="22"/>
        </w:rPr>
      </w:pPr>
      <w:r w:rsidRPr="00C200E7">
        <w:rPr>
          <w:rFonts w:ascii="Century Gothic" w:hAnsi="Century Gothic" w:cs="Arial"/>
          <w:color w:val="000000"/>
          <w:sz w:val="22"/>
          <w:szCs w:val="22"/>
        </w:rPr>
        <w:t xml:space="preserve">To work with the multi-disciplinary team, the Qualified  Clinical Psychologist on </w:t>
      </w:r>
      <w:r w:rsidR="007A6294">
        <w:rPr>
          <w:rFonts w:ascii="Century Gothic" w:hAnsi="Century Gothic" w:cs="Arial"/>
          <w:color w:val="000000"/>
          <w:sz w:val="22"/>
          <w:szCs w:val="22"/>
        </w:rPr>
        <w:t>Byron ward</w:t>
      </w:r>
      <w:r w:rsidRPr="00C200E7">
        <w:rPr>
          <w:rFonts w:ascii="Century Gothic" w:hAnsi="Century Gothic" w:cs="Arial"/>
          <w:color w:val="000000"/>
          <w:sz w:val="22"/>
          <w:szCs w:val="22"/>
        </w:rPr>
        <w:t xml:space="preserve"> </w:t>
      </w:r>
    </w:p>
    <w:p w:rsidR="00F62B5C" w:rsidRPr="00404848" w:rsidRDefault="00532D8E" w:rsidP="00960A50">
      <w:pPr>
        <w:numPr>
          <w:ilvl w:val="0"/>
          <w:numId w:val="7"/>
        </w:numPr>
        <w:spacing w:line="276" w:lineRule="auto"/>
        <w:jc w:val="both"/>
        <w:rPr>
          <w:rFonts w:ascii="Century Gothic" w:hAnsi="Century Gothic"/>
          <w:sz w:val="22"/>
          <w:szCs w:val="22"/>
        </w:rPr>
      </w:pPr>
      <w:r w:rsidRPr="00404848">
        <w:rPr>
          <w:rFonts w:ascii="Century Gothic" w:hAnsi="Century Gothic" w:cs="Arial"/>
          <w:color w:val="000000"/>
          <w:sz w:val="22"/>
          <w:szCs w:val="22"/>
          <w:lang w:val="en-US"/>
        </w:rPr>
        <w:t xml:space="preserve">To support assistant practitioners and other junior staff as appropriate and </w:t>
      </w:r>
      <w:r w:rsidR="00960A50">
        <w:rPr>
          <w:rFonts w:ascii="Century Gothic" w:hAnsi="Century Gothic" w:cs="Arial"/>
          <w:color w:val="000000"/>
          <w:sz w:val="22"/>
          <w:szCs w:val="22"/>
          <w:lang w:val="en-US"/>
        </w:rPr>
        <w:t>discuss</w:t>
      </w:r>
      <w:r w:rsidRPr="00404848">
        <w:rPr>
          <w:rFonts w:ascii="Century Gothic" w:hAnsi="Century Gothic" w:cs="Arial"/>
          <w:color w:val="000000"/>
          <w:sz w:val="22"/>
          <w:szCs w:val="22"/>
          <w:lang w:val="en-US"/>
        </w:rPr>
        <w:t xml:space="preserve"> with the Clinical Supervisor and the Head of Psychological Therapies.</w:t>
      </w:r>
    </w:p>
    <w:p w:rsidR="00F62B5C" w:rsidRPr="00404848" w:rsidRDefault="00F62B5C" w:rsidP="00F62B5C">
      <w:pPr>
        <w:pStyle w:val="Default"/>
        <w:numPr>
          <w:ilvl w:val="0"/>
          <w:numId w:val="4"/>
        </w:numPr>
        <w:jc w:val="both"/>
        <w:rPr>
          <w:rFonts w:ascii="Century Gothic" w:hAnsi="Century Gothic"/>
          <w:sz w:val="22"/>
          <w:szCs w:val="22"/>
        </w:rPr>
      </w:pPr>
      <w:r w:rsidRPr="00404848">
        <w:rPr>
          <w:rFonts w:ascii="Century Gothic" w:hAnsi="Century Gothic"/>
          <w:color w:val="auto"/>
          <w:sz w:val="22"/>
          <w:szCs w:val="22"/>
        </w:rPr>
        <w:t>To participate in and contribute to the Hospital’s Governance process.</w:t>
      </w: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 xml:space="preserve">To contribute to the development, evaluation and monitoring of the department’s operational policies and services, through the deployment of professional skills in research, service evaluation and audit. </w:t>
      </w:r>
    </w:p>
    <w:p w:rsidR="00F62B5C" w:rsidRPr="00C200E7" w:rsidRDefault="00F62B5C" w:rsidP="00F62B5C">
      <w:pPr>
        <w:pStyle w:val="Default"/>
        <w:ind w:left="502"/>
        <w:jc w:val="both"/>
        <w:rPr>
          <w:rFonts w:ascii="Century Gothic" w:hAnsi="Century Gothic"/>
          <w:sz w:val="22"/>
          <w:szCs w:val="22"/>
        </w:rPr>
      </w:pP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 xml:space="preserve">To participate in development activities within their clinical area i.e. attending clinical team meetings and providing staff training and reflective practice to </w:t>
      </w:r>
      <w:r w:rsidRPr="00C200E7">
        <w:rPr>
          <w:rFonts w:ascii="Century Gothic" w:hAnsi="Century Gothic"/>
          <w:color w:val="auto"/>
          <w:sz w:val="22"/>
          <w:szCs w:val="22"/>
        </w:rPr>
        <w:t>other MDTs within the hospital.</w:t>
      </w:r>
      <w:r w:rsidRPr="00C200E7">
        <w:rPr>
          <w:rFonts w:ascii="Century Gothic" w:hAnsi="Century Gothic"/>
          <w:sz w:val="22"/>
          <w:szCs w:val="22"/>
        </w:rPr>
        <w:t xml:space="preserve"> </w:t>
      </w:r>
    </w:p>
    <w:p w:rsidR="00F62B5C" w:rsidRPr="00C200E7" w:rsidRDefault="00F62B5C" w:rsidP="00F62B5C">
      <w:pPr>
        <w:pStyle w:val="Default"/>
        <w:jc w:val="both"/>
        <w:rPr>
          <w:rFonts w:ascii="Century Gothic" w:hAnsi="Century Gothic"/>
          <w:sz w:val="22"/>
          <w:szCs w:val="22"/>
        </w:rPr>
      </w:pP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 xml:space="preserve">To ensure where possible service users are involved in future service planning and delivery. </w:t>
      </w:r>
    </w:p>
    <w:p w:rsidR="00F62B5C" w:rsidRPr="00C200E7" w:rsidRDefault="00F62B5C" w:rsidP="00F62B5C">
      <w:pPr>
        <w:pStyle w:val="Default"/>
        <w:jc w:val="both"/>
        <w:rPr>
          <w:rFonts w:ascii="Century Gothic" w:hAnsi="Century Gothic"/>
          <w:sz w:val="22"/>
          <w:szCs w:val="22"/>
        </w:rPr>
      </w:pP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 xml:space="preserve">To contribute to the planning and achievement of psychology departmental objectives. </w:t>
      </w:r>
    </w:p>
    <w:p w:rsidR="00F62B5C" w:rsidRPr="00C200E7" w:rsidRDefault="00F62B5C" w:rsidP="00F62B5C">
      <w:pPr>
        <w:pStyle w:val="Default"/>
        <w:jc w:val="both"/>
        <w:rPr>
          <w:rFonts w:ascii="Century Gothic" w:hAnsi="Century Gothic"/>
          <w:sz w:val="22"/>
          <w:szCs w:val="22"/>
        </w:rPr>
      </w:pP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 xml:space="preserve">To promote an awareness of the psychology role with non-psychology colleagues and service users. </w:t>
      </w:r>
    </w:p>
    <w:p w:rsidR="00F62B5C" w:rsidRPr="00C200E7" w:rsidRDefault="00F62B5C" w:rsidP="00F62B5C">
      <w:pPr>
        <w:pStyle w:val="Default"/>
        <w:jc w:val="both"/>
        <w:rPr>
          <w:rFonts w:ascii="Century Gothic" w:hAnsi="Century Gothic"/>
          <w:sz w:val="22"/>
          <w:szCs w:val="22"/>
        </w:rPr>
      </w:pP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 xml:space="preserve">To liaise with other departments and services within the organisation in matters relevant to the role. </w:t>
      </w:r>
    </w:p>
    <w:p w:rsidR="00F62B5C" w:rsidRPr="00C200E7" w:rsidRDefault="00F62B5C" w:rsidP="00F62B5C">
      <w:pPr>
        <w:pStyle w:val="Default"/>
        <w:jc w:val="both"/>
        <w:rPr>
          <w:rFonts w:ascii="Century Gothic" w:hAnsi="Century Gothic"/>
          <w:sz w:val="22"/>
          <w:szCs w:val="22"/>
        </w:rPr>
      </w:pP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To advise both service and professional management of any aspects of the service where psychological and/or organisational matters need addressing.</w:t>
      </w:r>
    </w:p>
    <w:p w:rsidR="00F62B5C" w:rsidRPr="00C200E7" w:rsidRDefault="00F62B5C" w:rsidP="00F62B5C">
      <w:pPr>
        <w:pStyle w:val="Default"/>
        <w:ind w:left="502"/>
        <w:jc w:val="both"/>
        <w:rPr>
          <w:rFonts w:ascii="Century Gothic" w:hAnsi="Century Gothic"/>
          <w:sz w:val="22"/>
          <w:szCs w:val="22"/>
        </w:rPr>
      </w:pP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 xml:space="preserve">To be able to respond to changing need within the department in relation to the  job role by demonstrating flexibility and willingness to address this via discussion with the clinical supervisor and line manager. </w:t>
      </w:r>
    </w:p>
    <w:p w:rsidR="00F62B5C" w:rsidRPr="00C200E7" w:rsidRDefault="00F62B5C" w:rsidP="00F62B5C">
      <w:pPr>
        <w:pStyle w:val="ListParagraph"/>
        <w:jc w:val="both"/>
        <w:rPr>
          <w:rFonts w:ascii="Century Gothic" w:hAnsi="Century Gothic"/>
          <w:sz w:val="22"/>
          <w:szCs w:val="22"/>
        </w:rPr>
      </w:pPr>
    </w:p>
    <w:p w:rsidR="00F62B5C" w:rsidRPr="00C200E7" w:rsidRDefault="00F62B5C" w:rsidP="00F62B5C">
      <w:pPr>
        <w:pStyle w:val="Default"/>
        <w:numPr>
          <w:ilvl w:val="0"/>
          <w:numId w:val="4"/>
        </w:numPr>
        <w:jc w:val="both"/>
        <w:rPr>
          <w:rFonts w:ascii="Century Gothic" w:hAnsi="Century Gothic"/>
          <w:sz w:val="22"/>
          <w:szCs w:val="22"/>
        </w:rPr>
      </w:pPr>
      <w:r w:rsidRPr="00C200E7">
        <w:rPr>
          <w:rFonts w:ascii="Century Gothic" w:hAnsi="Century Gothic"/>
          <w:sz w:val="22"/>
          <w:szCs w:val="22"/>
        </w:rPr>
        <w:t>To be actively involved in research and audit, for the purpose of evaluation and development of the service and to add advances in knowledge and understanding to the psychological literature through dissemination at conferences and in peer reviewed journals.</w:t>
      </w:r>
    </w:p>
    <w:p w:rsidR="00F62B5C" w:rsidRPr="00C200E7" w:rsidRDefault="00F62B5C" w:rsidP="00F62B5C">
      <w:pPr>
        <w:jc w:val="both"/>
        <w:rPr>
          <w:rFonts w:ascii="Century Gothic" w:hAnsi="Century Gothic"/>
          <w:sz w:val="22"/>
          <w:szCs w:val="22"/>
        </w:rPr>
      </w:pPr>
    </w:p>
    <w:p w:rsidR="00F62B5C" w:rsidRPr="00C200E7" w:rsidRDefault="00F62B5C" w:rsidP="00F62B5C">
      <w:pPr>
        <w:pStyle w:val="Heading1"/>
        <w:jc w:val="both"/>
        <w:rPr>
          <w:rFonts w:ascii="Century Gothic" w:hAnsi="Century Gothic"/>
          <w:sz w:val="22"/>
          <w:szCs w:val="22"/>
        </w:rPr>
      </w:pPr>
      <w:r w:rsidRPr="00C200E7">
        <w:rPr>
          <w:rFonts w:ascii="Century Gothic" w:hAnsi="Century Gothic"/>
          <w:sz w:val="22"/>
          <w:szCs w:val="22"/>
        </w:rPr>
        <w:t>General Responsibilities</w:t>
      </w:r>
    </w:p>
    <w:p w:rsidR="00F62B5C" w:rsidRPr="00C200E7" w:rsidRDefault="00F62B5C" w:rsidP="00F62B5C">
      <w:pPr>
        <w:ind w:left="360"/>
        <w:jc w:val="both"/>
        <w:rPr>
          <w:rFonts w:ascii="Century Gothic" w:hAnsi="Century Gothic"/>
          <w:sz w:val="22"/>
          <w:szCs w:val="22"/>
        </w:rPr>
      </w:pPr>
    </w:p>
    <w:p w:rsidR="00F62B5C" w:rsidRPr="00C200E7" w:rsidRDefault="00F62B5C" w:rsidP="00F62B5C">
      <w:pPr>
        <w:numPr>
          <w:ilvl w:val="0"/>
          <w:numId w:val="1"/>
        </w:numPr>
        <w:tabs>
          <w:tab w:val="clear" w:pos="720"/>
          <w:tab w:val="num" w:pos="360"/>
        </w:tabs>
        <w:ind w:left="360"/>
        <w:contextualSpacing/>
        <w:jc w:val="both"/>
        <w:rPr>
          <w:rFonts w:ascii="Century Gothic" w:hAnsi="Century Gothic"/>
          <w:sz w:val="22"/>
          <w:szCs w:val="22"/>
        </w:rPr>
      </w:pPr>
      <w:r w:rsidRPr="00C200E7">
        <w:rPr>
          <w:rFonts w:ascii="Century Gothic" w:hAnsi="Century Gothic"/>
          <w:sz w:val="22"/>
          <w:szCs w:val="22"/>
        </w:rPr>
        <w:t>To maintain the highest level of professionalism and integrity at all times.</w:t>
      </w:r>
    </w:p>
    <w:p w:rsidR="00F62B5C" w:rsidRPr="00C200E7" w:rsidRDefault="00F62B5C" w:rsidP="00F62B5C">
      <w:pPr>
        <w:jc w:val="both"/>
        <w:rPr>
          <w:rFonts w:ascii="Century Gothic" w:hAnsi="Century Gothic"/>
          <w:color w:val="000000"/>
          <w:sz w:val="22"/>
          <w:szCs w:val="22"/>
        </w:rPr>
      </w:pPr>
    </w:p>
    <w:p w:rsidR="00F62B5C" w:rsidRPr="00C200E7" w:rsidRDefault="00F62B5C" w:rsidP="00F62B5C">
      <w:pPr>
        <w:numPr>
          <w:ilvl w:val="0"/>
          <w:numId w:val="1"/>
        </w:numPr>
        <w:tabs>
          <w:tab w:val="clear" w:pos="720"/>
          <w:tab w:val="num" w:pos="360"/>
        </w:tabs>
        <w:ind w:left="360"/>
        <w:jc w:val="both"/>
        <w:rPr>
          <w:rFonts w:ascii="Century Gothic" w:hAnsi="Century Gothic"/>
          <w:color w:val="000000"/>
          <w:sz w:val="22"/>
          <w:szCs w:val="22"/>
        </w:rPr>
      </w:pPr>
      <w:r w:rsidRPr="00C200E7">
        <w:rPr>
          <w:rFonts w:ascii="Century Gothic" w:hAnsi="Century Gothic"/>
          <w:color w:val="000000"/>
          <w:sz w:val="22"/>
          <w:szCs w:val="22"/>
        </w:rPr>
        <w:t>To maintain up-to-date knowledge of legislation, national and local policies and issues in relation to both the specific client group and mental health.</w:t>
      </w:r>
    </w:p>
    <w:p w:rsidR="00F62B5C" w:rsidRPr="00C200E7" w:rsidRDefault="00F62B5C" w:rsidP="00F62B5C">
      <w:pPr>
        <w:jc w:val="both"/>
        <w:rPr>
          <w:rFonts w:ascii="Century Gothic" w:hAnsi="Century Gothic"/>
          <w:sz w:val="22"/>
          <w:szCs w:val="22"/>
        </w:rPr>
      </w:pPr>
    </w:p>
    <w:p w:rsidR="00F62B5C" w:rsidRPr="00C200E7" w:rsidRDefault="00F62B5C" w:rsidP="00F62B5C">
      <w:pPr>
        <w:pStyle w:val="ListParagraph"/>
        <w:numPr>
          <w:ilvl w:val="0"/>
          <w:numId w:val="1"/>
        </w:numPr>
        <w:tabs>
          <w:tab w:val="clear" w:pos="720"/>
          <w:tab w:val="num" w:pos="360"/>
          <w:tab w:val="left" w:pos="1440"/>
        </w:tabs>
        <w:ind w:left="360"/>
        <w:jc w:val="both"/>
        <w:rPr>
          <w:rFonts w:ascii="Century Gothic" w:hAnsi="Century Gothic"/>
          <w:sz w:val="22"/>
          <w:szCs w:val="22"/>
        </w:rPr>
      </w:pPr>
      <w:r w:rsidRPr="00C200E7">
        <w:rPr>
          <w:rFonts w:ascii="Century Gothic" w:hAnsi="Century Gothic"/>
          <w:color w:val="000000"/>
          <w:sz w:val="22"/>
          <w:szCs w:val="22"/>
        </w:rPr>
        <w:lastRenderedPageBreak/>
        <w:t>To ensure compliance within the codes of practice of</w:t>
      </w:r>
      <w:r w:rsidR="00571A52" w:rsidRPr="00C200E7">
        <w:rPr>
          <w:rFonts w:ascii="Century Gothic" w:hAnsi="Century Gothic"/>
          <w:color w:val="000000"/>
          <w:sz w:val="22"/>
          <w:szCs w:val="22"/>
        </w:rPr>
        <w:t xml:space="preserve"> </w:t>
      </w:r>
      <w:r w:rsidR="00571A52" w:rsidRPr="00C200E7">
        <w:rPr>
          <w:rFonts w:ascii="Century Gothic" w:hAnsi="Century Gothic" w:cstheme="minorHAnsi"/>
          <w:sz w:val="22"/>
          <w:szCs w:val="22"/>
        </w:rPr>
        <w:t xml:space="preserve">the BABCP/BPS/HCPC Ethical Framework and </w:t>
      </w:r>
      <w:r w:rsidRPr="00C200E7">
        <w:rPr>
          <w:rFonts w:ascii="Century Gothic" w:hAnsi="Century Gothic"/>
          <w:color w:val="000000"/>
          <w:sz w:val="22"/>
          <w:szCs w:val="22"/>
        </w:rPr>
        <w:t>also to Cygnet Health Care policies and procedures.</w:t>
      </w:r>
    </w:p>
    <w:p w:rsidR="00F62B5C" w:rsidRPr="00C200E7" w:rsidRDefault="00F62B5C" w:rsidP="00F62B5C">
      <w:pPr>
        <w:pStyle w:val="ListParagraph"/>
        <w:rPr>
          <w:rFonts w:ascii="Century Gothic" w:hAnsi="Century Gothic"/>
          <w:sz w:val="22"/>
          <w:szCs w:val="22"/>
        </w:rPr>
      </w:pPr>
    </w:p>
    <w:p w:rsidR="00F62B5C" w:rsidRPr="00C200E7" w:rsidRDefault="00F62B5C" w:rsidP="00F62B5C">
      <w:pPr>
        <w:numPr>
          <w:ilvl w:val="0"/>
          <w:numId w:val="1"/>
        </w:numPr>
        <w:tabs>
          <w:tab w:val="clear" w:pos="720"/>
          <w:tab w:val="num" w:pos="360"/>
        </w:tabs>
        <w:ind w:left="360"/>
        <w:jc w:val="both"/>
        <w:rPr>
          <w:rFonts w:ascii="Century Gothic" w:hAnsi="Century Gothic"/>
          <w:sz w:val="22"/>
          <w:szCs w:val="22"/>
        </w:rPr>
      </w:pPr>
      <w:r w:rsidRPr="00C200E7">
        <w:rPr>
          <w:rFonts w:ascii="Century Gothic" w:hAnsi="Century Gothic"/>
          <w:sz w:val="22"/>
          <w:szCs w:val="22"/>
        </w:rPr>
        <w:t>To contribute to the development and maintenance of the highest professional standards of practice, through active participation in internal and external CPD training and development.</w:t>
      </w:r>
    </w:p>
    <w:p w:rsidR="00F62B5C" w:rsidRPr="00C200E7" w:rsidRDefault="00F62B5C" w:rsidP="00F62B5C">
      <w:pPr>
        <w:pStyle w:val="ListParagraph"/>
        <w:rPr>
          <w:rFonts w:ascii="Century Gothic" w:hAnsi="Century Gothic"/>
          <w:sz w:val="22"/>
          <w:szCs w:val="22"/>
        </w:rPr>
      </w:pPr>
    </w:p>
    <w:p w:rsidR="00F62B5C" w:rsidRPr="00C200E7" w:rsidRDefault="00F62B5C" w:rsidP="00F62B5C">
      <w:pPr>
        <w:numPr>
          <w:ilvl w:val="0"/>
          <w:numId w:val="1"/>
        </w:numPr>
        <w:tabs>
          <w:tab w:val="clear" w:pos="720"/>
          <w:tab w:val="num" w:pos="360"/>
        </w:tabs>
        <w:ind w:left="360"/>
        <w:jc w:val="both"/>
        <w:rPr>
          <w:rFonts w:ascii="Century Gothic" w:hAnsi="Century Gothic"/>
          <w:sz w:val="22"/>
          <w:szCs w:val="22"/>
        </w:rPr>
      </w:pPr>
      <w:r w:rsidRPr="00C200E7">
        <w:rPr>
          <w:rFonts w:ascii="Century Gothic" w:hAnsi="Century Gothic"/>
          <w:sz w:val="22"/>
          <w:szCs w:val="22"/>
        </w:rPr>
        <w:t xml:space="preserve">To contribute to the development and articulation of best practice in psychology across the service, by continuing to develop the skills of a reflexive and reflective scientist practitioner, taking part in regular professional supervision and appraisal and maintaining an active engagement with current developments in the field of clinical psychology and related disciplines. </w:t>
      </w:r>
    </w:p>
    <w:p w:rsidR="00F62B5C" w:rsidRPr="00C200E7" w:rsidRDefault="00F62B5C" w:rsidP="00F62B5C">
      <w:pPr>
        <w:pStyle w:val="ListParagraph"/>
        <w:rPr>
          <w:rFonts w:ascii="Century Gothic" w:hAnsi="Century Gothic"/>
          <w:sz w:val="22"/>
          <w:szCs w:val="22"/>
        </w:rPr>
      </w:pPr>
    </w:p>
    <w:p w:rsidR="00F62B5C" w:rsidRPr="00C200E7" w:rsidRDefault="00F62B5C" w:rsidP="00F62B5C">
      <w:pPr>
        <w:numPr>
          <w:ilvl w:val="0"/>
          <w:numId w:val="1"/>
        </w:numPr>
        <w:tabs>
          <w:tab w:val="clear" w:pos="720"/>
          <w:tab w:val="num" w:pos="360"/>
        </w:tabs>
        <w:ind w:left="360"/>
        <w:jc w:val="both"/>
        <w:rPr>
          <w:rFonts w:ascii="Century Gothic" w:hAnsi="Century Gothic"/>
          <w:sz w:val="22"/>
          <w:szCs w:val="22"/>
        </w:rPr>
      </w:pPr>
      <w:r w:rsidRPr="00C200E7">
        <w:rPr>
          <w:rFonts w:ascii="Century Gothic" w:hAnsi="Century Gothic"/>
          <w:sz w:val="22"/>
          <w:szCs w:val="22"/>
        </w:rPr>
        <w:t xml:space="preserve">To maintain the highest standards of clinical record keeping including paper and electronic data entry and recording, report writing and the responsible exercise of professional self-governance in accordance with professional codes of practice of the British Psychological Society, HCPC and service policies and procedures. </w:t>
      </w:r>
    </w:p>
    <w:p w:rsidR="00F62B5C" w:rsidRPr="00C200E7" w:rsidRDefault="00F62B5C" w:rsidP="00F62B5C">
      <w:pPr>
        <w:jc w:val="both"/>
        <w:rPr>
          <w:rFonts w:ascii="Century Gothic" w:hAnsi="Century Gothic"/>
          <w:sz w:val="22"/>
          <w:szCs w:val="22"/>
        </w:rPr>
      </w:pPr>
    </w:p>
    <w:p w:rsidR="00F62B5C" w:rsidRPr="00C200E7" w:rsidRDefault="00F62B5C" w:rsidP="00F62B5C">
      <w:pPr>
        <w:pStyle w:val="Default"/>
        <w:jc w:val="both"/>
        <w:rPr>
          <w:rFonts w:ascii="Century Gothic" w:hAnsi="Century Gothic"/>
          <w:sz w:val="22"/>
          <w:szCs w:val="22"/>
        </w:rPr>
      </w:pPr>
      <w:r w:rsidRPr="00C200E7">
        <w:rPr>
          <w:rFonts w:ascii="Century Gothic" w:hAnsi="Century Gothic"/>
          <w:b/>
          <w:bCs/>
          <w:sz w:val="22"/>
          <w:szCs w:val="22"/>
        </w:rPr>
        <w:t xml:space="preserve">Statement: </w:t>
      </w:r>
    </w:p>
    <w:p w:rsidR="00F62B5C" w:rsidRPr="00C200E7" w:rsidRDefault="00F62B5C" w:rsidP="00F62B5C">
      <w:pPr>
        <w:jc w:val="both"/>
        <w:rPr>
          <w:rFonts w:ascii="Century Gothic" w:hAnsi="Century Gothic"/>
          <w:sz w:val="22"/>
          <w:szCs w:val="22"/>
        </w:rPr>
      </w:pPr>
      <w:r w:rsidRPr="00C200E7">
        <w:rPr>
          <w:rFonts w:ascii="Century Gothic" w:hAnsi="Century Gothic"/>
          <w:iCs/>
          <w:sz w:val="22"/>
          <w:szCs w:val="22"/>
        </w:rPr>
        <w:t>This job description is not exhaustive and other duties which are not shown here but commensurate with the post may be required from time to time. It will also be used as a basis for the determination of objectives and performance required</w:t>
      </w:r>
    </w:p>
    <w:p w:rsidR="00F62B5C" w:rsidRPr="00C200E7" w:rsidRDefault="00F62B5C" w:rsidP="00F62B5C">
      <w:pPr>
        <w:jc w:val="both"/>
        <w:rPr>
          <w:rFonts w:ascii="Century Gothic" w:hAnsi="Century Gothic"/>
          <w:b/>
          <w:sz w:val="22"/>
          <w:szCs w:val="22"/>
        </w:rPr>
      </w:pPr>
    </w:p>
    <w:p w:rsidR="00F62B5C" w:rsidRPr="00C200E7" w:rsidRDefault="00F62B5C" w:rsidP="00F62B5C">
      <w:pPr>
        <w:jc w:val="both"/>
        <w:rPr>
          <w:rFonts w:ascii="Century Gothic" w:hAnsi="Century Gothic"/>
          <w:b/>
          <w:sz w:val="22"/>
          <w:szCs w:val="22"/>
        </w:rPr>
      </w:pPr>
      <w:r w:rsidRPr="00C200E7">
        <w:rPr>
          <w:rFonts w:ascii="Century Gothic" w:hAnsi="Century Gothic"/>
          <w:b/>
          <w:sz w:val="22"/>
          <w:szCs w:val="22"/>
        </w:rPr>
        <w:t>Confidentiality</w:t>
      </w:r>
    </w:p>
    <w:p w:rsidR="00F62B5C" w:rsidRPr="00C200E7" w:rsidRDefault="00F62B5C" w:rsidP="00F62B5C">
      <w:pPr>
        <w:jc w:val="both"/>
        <w:rPr>
          <w:rFonts w:ascii="Century Gothic" w:hAnsi="Century Gothic"/>
          <w:sz w:val="22"/>
          <w:szCs w:val="22"/>
        </w:rPr>
      </w:pPr>
    </w:p>
    <w:p w:rsidR="00F62B5C" w:rsidRPr="00C200E7" w:rsidRDefault="00F62B5C" w:rsidP="00F62B5C">
      <w:pPr>
        <w:jc w:val="both"/>
        <w:rPr>
          <w:rFonts w:ascii="Century Gothic" w:hAnsi="Century Gothic"/>
          <w:sz w:val="22"/>
          <w:szCs w:val="22"/>
        </w:rPr>
      </w:pPr>
      <w:r w:rsidRPr="00C200E7">
        <w:rPr>
          <w:rFonts w:ascii="Century Gothic" w:hAnsi="Century Gothic"/>
          <w:sz w:val="22"/>
          <w:szCs w:val="22"/>
        </w:rPr>
        <w:t xml:space="preserve">In the course of your employment with Cygnet </w:t>
      </w:r>
      <w:r w:rsidRPr="00C200E7">
        <w:rPr>
          <w:rFonts w:ascii="Century Gothic" w:hAnsi="Century Gothic"/>
          <w:vanish/>
          <w:sz w:val="22"/>
          <w:szCs w:val="22"/>
        </w:rPr>
        <w:t xml:space="preserve">Health </w:t>
      </w:r>
      <w:r w:rsidRPr="00C200E7">
        <w:rPr>
          <w:rFonts w:ascii="Century Gothic" w:hAnsi="Century Gothic"/>
          <w:sz w:val="22"/>
          <w:szCs w:val="22"/>
        </w:rPr>
        <w:t>you may handle unless it is necessary in the pursuance of your legitimate duties confidential personal information concerning either patients or staff, which may be held by the Company.  You must not read, discuss, disclose or pass on confidential information.</w:t>
      </w:r>
    </w:p>
    <w:p w:rsidR="00F62B5C" w:rsidRPr="00C200E7" w:rsidRDefault="00F62B5C" w:rsidP="00F62B5C">
      <w:pPr>
        <w:jc w:val="both"/>
        <w:rPr>
          <w:rFonts w:ascii="Century Gothic" w:hAnsi="Century Gothic"/>
          <w:sz w:val="22"/>
          <w:szCs w:val="22"/>
        </w:rPr>
      </w:pPr>
    </w:p>
    <w:p w:rsidR="00F62B5C" w:rsidRPr="00C200E7" w:rsidRDefault="00F62B5C" w:rsidP="00F62B5C">
      <w:pPr>
        <w:pStyle w:val="BodyText"/>
        <w:tabs>
          <w:tab w:val="clear" w:pos="4536"/>
        </w:tabs>
        <w:jc w:val="both"/>
        <w:rPr>
          <w:rFonts w:ascii="Century Gothic" w:hAnsi="Century Gothic"/>
          <w:i w:val="0"/>
          <w:sz w:val="22"/>
          <w:szCs w:val="22"/>
        </w:rPr>
      </w:pPr>
      <w:r w:rsidRPr="00C200E7">
        <w:rPr>
          <w:rFonts w:ascii="Century Gothic" w:hAnsi="Century Gothic"/>
          <w:i w:val="0"/>
          <w:sz w:val="22"/>
          <w:szCs w:val="22"/>
        </w:rPr>
        <w:t>Unauthorised disclosure of such information will be treated as a serious disciplinary matter.  In addition it is important that you realise that if this confidentiality is breached, this may result in civil proceedings or a criminal prosecution.</w:t>
      </w:r>
    </w:p>
    <w:p w:rsidR="00F62B5C" w:rsidRPr="00C200E7" w:rsidRDefault="00F62B5C" w:rsidP="00F62B5C">
      <w:pPr>
        <w:jc w:val="both"/>
        <w:rPr>
          <w:rFonts w:ascii="Century Gothic" w:hAnsi="Century Gothic"/>
          <w:sz w:val="22"/>
          <w:szCs w:val="22"/>
        </w:rPr>
      </w:pPr>
    </w:p>
    <w:p w:rsidR="00F62B5C" w:rsidRPr="00C200E7" w:rsidRDefault="00F62B5C" w:rsidP="00F62B5C">
      <w:pPr>
        <w:jc w:val="both"/>
        <w:rPr>
          <w:rFonts w:ascii="Century Gothic" w:hAnsi="Century Gothic"/>
          <w:sz w:val="22"/>
          <w:szCs w:val="22"/>
        </w:rPr>
      </w:pPr>
      <w:r w:rsidRPr="00C200E7">
        <w:rPr>
          <w:rFonts w:ascii="Century Gothic" w:hAnsi="Century Gothic"/>
          <w:sz w:val="22"/>
          <w:szCs w:val="22"/>
        </w:rPr>
        <w:t>This confidentiality must continue at all times and this agreement will continue beyond your period of employment with Cygnet Health.</w:t>
      </w:r>
    </w:p>
    <w:p w:rsidR="00F62B5C" w:rsidRPr="00C200E7" w:rsidRDefault="00F62B5C" w:rsidP="00F62B5C">
      <w:pPr>
        <w:jc w:val="both"/>
        <w:rPr>
          <w:rFonts w:ascii="Century Gothic" w:hAnsi="Century Gothic"/>
          <w:sz w:val="22"/>
          <w:szCs w:val="22"/>
        </w:rPr>
      </w:pPr>
    </w:p>
    <w:p w:rsidR="00F62B5C" w:rsidRPr="00C200E7" w:rsidRDefault="00F62B5C" w:rsidP="00F62B5C">
      <w:pPr>
        <w:pStyle w:val="Heading4"/>
        <w:jc w:val="both"/>
        <w:rPr>
          <w:rFonts w:ascii="Century Gothic" w:hAnsi="Century Gothic"/>
          <w:b/>
          <w:sz w:val="22"/>
          <w:szCs w:val="22"/>
          <w:u w:val="none"/>
        </w:rPr>
      </w:pPr>
      <w:r w:rsidRPr="00C200E7">
        <w:rPr>
          <w:rFonts w:ascii="Century Gothic" w:hAnsi="Century Gothic"/>
          <w:b/>
          <w:sz w:val="22"/>
          <w:szCs w:val="22"/>
          <w:u w:val="none"/>
        </w:rPr>
        <w:t>Health and Safety</w:t>
      </w:r>
    </w:p>
    <w:p w:rsidR="00F62B5C" w:rsidRPr="00C200E7" w:rsidRDefault="00F62B5C" w:rsidP="00F62B5C">
      <w:pPr>
        <w:pStyle w:val="BodyText"/>
        <w:jc w:val="both"/>
        <w:rPr>
          <w:rFonts w:ascii="Century Gothic" w:hAnsi="Century Gothic"/>
          <w:i w:val="0"/>
          <w:sz w:val="22"/>
          <w:szCs w:val="22"/>
        </w:rPr>
      </w:pPr>
    </w:p>
    <w:p w:rsidR="00F62B5C" w:rsidRPr="00C200E7" w:rsidRDefault="00F62B5C" w:rsidP="00F62B5C">
      <w:pPr>
        <w:pStyle w:val="BodyText"/>
        <w:jc w:val="both"/>
        <w:rPr>
          <w:rFonts w:ascii="Century Gothic" w:hAnsi="Century Gothic"/>
          <w:i w:val="0"/>
          <w:sz w:val="22"/>
          <w:szCs w:val="22"/>
        </w:rPr>
      </w:pPr>
      <w:r w:rsidRPr="00C200E7">
        <w:rPr>
          <w:rFonts w:ascii="Century Gothic" w:hAnsi="Century Gothic"/>
          <w:i w:val="0"/>
          <w:sz w:val="22"/>
          <w:szCs w:val="22"/>
        </w:rPr>
        <w:t>You are required to make positive efforts to maintain your own personal safety and that of others by taking reasonable care, carrying out requirements of the law and following recognised codes of practice.  You are also required to be aware of and comply with Cygnet’s policies on health and safety, etc.</w:t>
      </w:r>
    </w:p>
    <w:p w:rsidR="00F62B5C" w:rsidRPr="00C200E7" w:rsidRDefault="00F62B5C" w:rsidP="00F62B5C">
      <w:pPr>
        <w:tabs>
          <w:tab w:val="left" w:pos="4536"/>
        </w:tabs>
        <w:jc w:val="both"/>
        <w:rPr>
          <w:rFonts w:ascii="Century Gothic" w:hAnsi="Century Gothic"/>
          <w:sz w:val="22"/>
          <w:szCs w:val="22"/>
        </w:rPr>
      </w:pPr>
    </w:p>
    <w:p w:rsidR="00F62B5C" w:rsidRPr="00C200E7" w:rsidRDefault="00F62B5C" w:rsidP="00F62B5C">
      <w:pPr>
        <w:pStyle w:val="Heading4"/>
        <w:tabs>
          <w:tab w:val="left" w:pos="4536"/>
        </w:tabs>
        <w:jc w:val="both"/>
        <w:rPr>
          <w:rFonts w:ascii="Century Gothic" w:hAnsi="Century Gothic"/>
          <w:b/>
          <w:sz w:val="22"/>
          <w:szCs w:val="22"/>
          <w:u w:val="none"/>
        </w:rPr>
      </w:pPr>
      <w:r w:rsidRPr="00C200E7">
        <w:rPr>
          <w:rFonts w:ascii="Century Gothic" w:hAnsi="Century Gothic"/>
          <w:b/>
          <w:sz w:val="22"/>
          <w:szCs w:val="22"/>
          <w:u w:val="none"/>
        </w:rPr>
        <w:t>Equal Opportunities</w:t>
      </w:r>
    </w:p>
    <w:p w:rsidR="00F62B5C" w:rsidRPr="00C200E7" w:rsidRDefault="00F62B5C" w:rsidP="00F62B5C">
      <w:pPr>
        <w:pStyle w:val="BodyText"/>
        <w:jc w:val="both"/>
        <w:rPr>
          <w:rFonts w:ascii="Century Gothic" w:hAnsi="Century Gothic"/>
          <w:i w:val="0"/>
          <w:sz w:val="22"/>
          <w:szCs w:val="22"/>
        </w:rPr>
      </w:pPr>
    </w:p>
    <w:p w:rsidR="00F62B5C" w:rsidRPr="00C200E7" w:rsidRDefault="00F62B5C" w:rsidP="00F62B5C">
      <w:pPr>
        <w:pStyle w:val="BodyText"/>
        <w:jc w:val="both"/>
        <w:rPr>
          <w:rFonts w:ascii="Century Gothic" w:hAnsi="Century Gothic"/>
          <w:i w:val="0"/>
          <w:sz w:val="22"/>
          <w:szCs w:val="22"/>
        </w:rPr>
      </w:pPr>
      <w:r w:rsidRPr="00C200E7">
        <w:rPr>
          <w:rFonts w:ascii="Century Gothic" w:hAnsi="Century Gothic"/>
          <w:i w:val="0"/>
          <w:sz w:val="22"/>
          <w:szCs w:val="22"/>
        </w:rPr>
        <w:t>The aim of Cygnet’s policy is to ensure that no job applicant or employee is discriminated against either directly or indirectly on the grounds of race, colour, creed, sex, marital status, disability, age, nationality, ethnic or national origins.  The company commits itself to promote equal opportunities and will keep under review its policies, procedures and practices to ensure that all users and provides of its services are treated according to their needs.  The policy also applies to staff working within Cygnet Health Care.</w:t>
      </w:r>
    </w:p>
    <w:p w:rsidR="00F62B5C" w:rsidRPr="00C200E7" w:rsidRDefault="00F62B5C" w:rsidP="00F62B5C">
      <w:pPr>
        <w:tabs>
          <w:tab w:val="left" w:pos="4536"/>
        </w:tabs>
        <w:jc w:val="both"/>
        <w:rPr>
          <w:rFonts w:ascii="Century Gothic" w:hAnsi="Century Gothic"/>
          <w:sz w:val="22"/>
          <w:szCs w:val="22"/>
        </w:rPr>
      </w:pPr>
    </w:p>
    <w:p w:rsidR="00F62B5C" w:rsidRPr="00C200E7" w:rsidRDefault="00F62B5C" w:rsidP="00F62B5C">
      <w:pPr>
        <w:pStyle w:val="Heading4"/>
        <w:tabs>
          <w:tab w:val="left" w:pos="4536"/>
        </w:tabs>
        <w:jc w:val="both"/>
        <w:rPr>
          <w:rFonts w:ascii="Century Gothic" w:hAnsi="Century Gothic"/>
          <w:b/>
          <w:sz w:val="22"/>
          <w:szCs w:val="22"/>
          <w:u w:val="none"/>
        </w:rPr>
      </w:pPr>
      <w:r w:rsidRPr="00C200E7">
        <w:rPr>
          <w:rFonts w:ascii="Century Gothic" w:hAnsi="Century Gothic"/>
          <w:b/>
          <w:sz w:val="22"/>
          <w:szCs w:val="22"/>
          <w:u w:val="none"/>
        </w:rPr>
        <w:t>Service User and Carer Involvement</w:t>
      </w:r>
    </w:p>
    <w:p w:rsidR="00F62B5C" w:rsidRPr="00C200E7" w:rsidRDefault="00F62B5C" w:rsidP="00F62B5C">
      <w:pPr>
        <w:pStyle w:val="BodyText2"/>
        <w:jc w:val="both"/>
        <w:rPr>
          <w:rFonts w:ascii="Century Gothic" w:hAnsi="Century Gothic"/>
          <w:i w:val="0"/>
          <w:sz w:val="22"/>
          <w:szCs w:val="22"/>
        </w:rPr>
      </w:pPr>
    </w:p>
    <w:p w:rsidR="00F62B5C" w:rsidRPr="00C200E7" w:rsidRDefault="00F62B5C" w:rsidP="00F62B5C">
      <w:pPr>
        <w:pStyle w:val="BodyText2"/>
        <w:jc w:val="both"/>
        <w:rPr>
          <w:rFonts w:ascii="Century Gothic" w:hAnsi="Century Gothic"/>
          <w:i w:val="0"/>
          <w:sz w:val="22"/>
          <w:szCs w:val="22"/>
        </w:rPr>
      </w:pPr>
      <w:r w:rsidRPr="00C200E7">
        <w:rPr>
          <w:rFonts w:ascii="Century Gothic" w:hAnsi="Century Gothic"/>
          <w:i w:val="0"/>
          <w:sz w:val="22"/>
          <w:szCs w:val="22"/>
        </w:rPr>
        <w:lastRenderedPageBreak/>
        <w:t>Cygnet is committed to developing effective user and carer involvement at all stages in the delivery of care.  All employees are required to make positive efforts to support and promote successful user and carer participation as part of their day to day work.</w:t>
      </w:r>
    </w:p>
    <w:p w:rsidR="00F62B5C" w:rsidRPr="00C200E7" w:rsidRDefault="00F62B5C" w:rsidP="00F62B5C">
      <w:pPr>
        <w:jc w:val="both"/>
        <w:rPr>
          <w:rFonts w:ascii="Century Gothic" w:hAnsi="Century Gothic"/>
          <w:sz w:val="22"/>
          <w:szCs w:val="22"/>
        </w:rPr>
      </w:pPr>
    </w:p>
    <w:p w:rsidR="00F62B5C" w:rsidRPr="00C200E7" w:rsidRDefault="00F62B5C" w:rsidP="00F62B5C">
      <w:pPr>
        <w:pStyle w:val="Heading4"/>
        <w:jc w:val="both"/>
        <w:rPr>
          <w:rFonts w:ascii="Century Gothic" w:hAnsi="Century Gothic"/>
          <w:b/>
          <w:sz w:val="22"/>
          <w:szCs w:val="22"/>
          <w:u w:val="none"/>
        </w:rPr>
      </w:pPr>
      <w:r w:rsidRPr="00C200E7">
        <w:rPr>
          <w:rFonts w:ascii="Century Gothic" w:hAnsi="Century Gothic"/>
          <w:b/>
          <w:sz w:val="22"/>
          <w:szCs w:val="22"/>
          <w:u w:val="none"/>
        </w:rPr>
        <w:t>Personal Development</w:t>
      </w:r>
    </w:p>
    <w:p w:rsidR="00F62B5C" w:rsidRPr="00C200E7" w:rsidRDefault="00F62B5C" w:rsidP="00F62B5C">
      <w:pPr>
        <w:jc w:val="both"/>
        <w:rPr>
          <w:rFonts w:ascii="Century Gothic" w:hAnsi="Century Gothic"/>
          <w:sz w:val="22"/>
          <w:szCs w:val="22"/>
        </w:rPr>
      </w:pPr>
    </w:p>
    <w:p w:rsidR="00F62B5C" w:rsidRPr="00C200E7" w:rsidRDefault="00F62B5C" w:rsidP="00F62B5C">
      <w:pPr>
        <w:jc w:val="both"/>
        <w:rPr>
          <w:rFonts w:ascii="Century Gothic" w:hAnsi="Century Gothic"/>
          <w:sz w:val="22"/>
          <w:szCs w:val="22"/>
        </w:rPr>
      </w:pPr>
      <w:r w:rsidRPr="00C200E7">
        <w:rPr>
          <w:rFonts w:ascii="Century Gothic" w:hAnsi="Century Gothic"/>
          <w:sz w:val="22"/>
          <w:szCs w:val="22"/>
        </w:rPr>
        <w:t xml:space="preserve">Your development will be assessed using Cygnet’s Performance Appraisal Review process.  You will have the opportunity to discuss your development needs with your manager on an annual basis, with regular reviews. </w:t>
      </w:r>
    </w:p>
    <w:p w:rsidR="00F62B5C" w:rsidRPr="00C200E7" w:rsidRDefault="00F62B5C" w:rsidP="00F62B5C">
      <w:pPr>
        <w:pStyle w:val="BodyText"/>
        <w:tabs>
          <w:tab w:val="clear" w:pos="4536"/>
        </w:tabs>
        <w:jc w:val="both"/>
        <w:rPr>
          <w:rFonts w:ascii="Century Gothic" w:hAnsi="Century Gothic"/>
          <w:i w:val="0"/>
          <w:sz w:val="22"/>
          <w:szCs w:val="22"/>
        </w:rPr>
      </w:pPr>
    </w:p>
    <w:p w:rsidR="00F62B5C" w:rsidRPr="00C200E7" w:rsidRDefault="00F62B5C" w:rsidP="00F62B5C">
      <w:pPr>
        <w:pStyle w:val="BodyText"/>
        <w:tabs>
          <w:tab w:val="clear" w:pos="4536"/>
        </w:tabs>
        <w:jc w:val="both"/>
        <w:rPr>
          <w:rFonts w:ascii="Century Gothic" w:hAnsi="Century Gothic"/>
          <w:i w:val="0"/>
          <w:sz w:val="22"/>
          <w:szCs w:val="22"/>
        </w:rPr>
      </w:pPr>
      <w:r w:rsidRPr="00C200E7">
        <w:rPr>
          <w:rFonts w:ascii="Century Gothic" w:hAnsi="Century Gothic"/>
          <w:b/>
          <w:i w:val="0"/>
          <w:sz w:val="22"/>
          <w:szCs w:val="22"/>
        </w:rPr>
        <w:t>Terms and Conditions</w:t>
      </w:r>
    </w:p>
    <w:p w:rsidR="00F62B5C" w:rsidRPr="00C200E7" w:rsidRDefault="00F62B5C" w:rsidP="00F62B5C">
      <w:pPr>
        <w:pStyle w:val="BodyText"/>
        <w:tabs>
          <w:tab w:val="clear" w:pos="4536"/>
        </w:tabs>
        <w:jc w:val="both"/>
        <w:rPr>
          <w:rFonts w:ascii="Century Gothic" w:hAnsi="Century Gothic"/>
          <w:i w:val="0"/>
          <w:sz w:val="22"/>
          <w:szCs w:val="22"/>
        </w:rPr>
      </w:pPr>
    </w:p>
    <w:p w:rsidR="00F62B5C" w:rsidRPr="00C200E7" w:rsidRDefault="00F62B5C" w:rsidP="00F62B5C">
      <w:pPr>
        <w:pStyle w:val="BodyText"/>
        <w:tabs>
          <w:tab w:val="clear" w:pos="4536"/>
        </w:tabs>
        <w:jc w:val="both"/>
        <w:rPr>
          <w:rFonts w:ascii="Century Gothic" w:hAnsi="Century Gothic"/>
          <w:i w:val="0"/>
          <w:sz w:val="22"/>
          <w:szCs w:val="22"/>
        </w:rPr>
      </w:pPr>
      <w:r w:rsidRPr="00C200E7">
        <w:rPr>
          <w:rFonts w:ascii="Century Gothic" w:hAnsi="Century Gothic"/>
          <w:i w:val="0"/>
          <w:sz w:val="22"/>
          <w:szCs w:val="22"/>
        </w:rPr>
        <w:t>The post holder is subject to the terms and conditions of Cygnet Health Care.</w:t>
      </w:r>
    </w:p>
    <w:p w:rsidR="00F62B5C" w:rsidRPr="00C200E7" w:rsidRDefault="00F62B5C" w:rsidP="00F62B5C">
      <w:pPr>
        <w:pStyle w:val="BodyText"/>
        <w:tabs>
          <w:tab w:val="clear" w:pos="4536"/>
        </w:tabs>
        <w:jc w:val="both"/>
        <w:rPr>
          <w:rFonts w:ascii="Century Gothic" w:hAnsi="Century Gothic"/>
          <w:i w:val="0"/>
          <w:sz w:val="22"/>
          <w:szCs w:val="22"/>
        </w:rPr>
      </w:pPr>
    </w:p>
    <w:p w:rsidR="00F62B5C" w:rsidRPr="00C200E7" w:rsidRDefault="00960A50" w:rsidP="00F62B5C">
      <w:pPr>
        <w:pStyle w:val="BodyText"/>
        <w:tabs>
          <w:tab w:val="clear" w:pos="4536"/>
        </w:tabs>
        <w:jc w:val="both"/>
        <w:rPr>
          <w:rFonts w:ascii="Century Gothic" w:hAnsi="Century Gothic"/>
          <w:i w:val="0"/>
          <w:sz w:val="22"/>
          <w:szCs w:val="22"/>
        </w:rPr>
      </w:pPr>
      <w:r>
        <w:rPr>
          <w:rFonts w:ascii="Century Gothic" w:hAnsi="Century Gothic"/>
          <w:i w:val="0"/>
          <w:sz w:val="22"/>
          <w:szCs w:val="22"/>
        </w:rPr>
        <w:t>This j</w:t>
      </w:r>
      <w:r w:rsidR="00F62B5C" w:rsidRPr="00C200E7">
        <w:rPr>
          <w:rFonts w:ascii="Century Gothic" w:hAnsi="Century Gothic"/>
          <w:i w:val="0"/>
          <w:sz w:val="22"/>
          <w:szCs w:val="22"/>
        </w:rPr>
        <w:t>ob description gives an outline of the post and is subject to review in consultation with the post holder.</w:t>
      </w:r>
    </w:p>
    <w:p w:rsidR="00F62B5C" w:rsidRPr="00C200E7" w:rsidRDefault="00F62B5C" w:rsidP="00F62B5C">
      <w:pPr>
        <w:pStyle w:val="Heading1"/>
        <w:jc w:val="both"/>
        <w:rPr>
          <w:rFonts w:ascii="Century Gothic" w:hAnsi="Century Gothic" w:cs="Arial"/>
          <w:sz w:val="22"/>
          <w:szCs w:val="22"/>
        </w:rPr>
      </w:pPr>
    </w:p>
    <w:p w:rsidR="00F62B5C" w:rsidRPr="00C200E7" w:rsidRDefault="00F62B5C" w:rsidP="00F62B5C">
      <w:pPr>
        <w:pStyle w:val="Heading1"/>
        <w:jc w:val="both"/>
        <w:rPr>
          <w:rFonts w:ascii="Century Gothic" w:hAnsi="Century Gothic" w:cs="Arial"/>
          <w:sz w:val="22"/>
          <w:szCs w:val="22"/>
        </w:rPr>
      </w:pPr>
    </w:p>
    <w:p w:rsidR="00F62B5C" w:rsidRPr="00C200E7" w:rsidRDefault="00F62B5C" w:rsidP="00F62B5C">
      <w:pPr>
        <w:pStyle w:val="Heading1"/>
        <w:jc w:val="both"/>
        <w:rPr>
          <w:rFonts w:ascii="Century Gothic" w:hAnsi="Century Gothic"/>
          <w:color w:val="000000"/>
          <w:sz w:val="22"/>
          <w:szCs w:val="22"/>
        </w:rPr>
      </w:pPr>
      <w:r w:rsidRPr="00C200E7">
        <w:rPr>
          <w:rFonts w:ascii="Century Gothic" w:hAnsi="Century Gothic" w:cs="Arial"/>
          <w:sz w:val="22"/>
          <w:szCs w:val="22"/>
        </w:rPr>
        <w:br w:type="page"/>
      </w:r>
      <w:r w:rsidRPr="00C200E7">
        <w:rPr>
          <w:rFonts w:ascii="Century Gothic" w:hAnsi="Century Gothic"/>
          <w:color w:val="000000"/>
          <w:sz w:val="22"/>
          <w:szCs w:val="22"/>
        </w:rPr>
        <w:lastRenderedPageBreak/>
        <w:t>PERSON SPECIFICATION</w:t>
      </w:r>
    </w:p>
    <w:p w:rsidR="00F573AB" w:rsidRPr="00C200E7" w:rsidRDefault="00F62B5C" w:rsidP="00F62B5C">
      <w:pPr>
        <w:jc w:val="both"/>
        <w:rPr>
          <w:rFonts w:ascii="Century Gothic" w:hAnsi="Century Gothic"/>
          <w:b/>
          <w:color w:val="000000"/>
          <w:sz w:val="22"/>
          <w:szCs w:val="22"/>
        </w:rPr>
      </w:pPr>
      <w:r w:rsidRPr="00C200E7">
        <w:rPr>
          <w:rFonts w:ascii="Century Gothic" w:hAnsi="Century Gothic"/>
          <w:b/>
          <w:color w:val="000000"/>
          <w:sz w:val="22"/>
          <w:szCs w:val="22"/>
        </w:rPr>
        <w:t xml:space="preserve">Job Title: </w:t>
      </w:r>
      <w:r w:rsidR="006665AC" w:rsidRPr="00C200E7">
        <w:rPr>
          <w:rFonts w:ascii="Century Gothic" w:hAnsi="Century Gothic"/>
          <w:b/>
          <w:color w:val="000000"/>
          <w:sz w:val="22"/>
          <w:szCs w:val="22"/>
        </w:rPr>
        <w:t xml:space="preserve">CBT/DBT Therapist </w:t>
      </w:r>
    </w:p>
    <w:p w:rsidR="00F62B5C" w:rsidRPr="00C200E7" w:rsidRDefault="00F62B5C" w:rsidP="00F62B5C">
      <w:pPr>
        <w:jc w:val="both"/>
        <w:rPr>
          <w:rFonts w:ascii="Century Gothic" w:hAnsi="Century Gothic"/>
          <w:b/>
          <w:color w:val="000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2"/>
        <w:gridCol w:w="3493"/>
        <w:gridCol w:w="4111"/>
      </w:tblGrid>
      <w:tr w:rsidR="00F62B5C" w:rsidRPr="00C200E7" w:rsidTr="00431E70">
        <w:trPr>
          <w:trHeight w:val="453"/>
        </w:trPr>
        <w:tc>
          <w:tcPr>
            <w:tcW w:w="0" w:type="auto"/>
          </w:tcPr>
          <w:p w:rsidR="00F62B5C" w:rsidRPr="00C200E7" w:rsidRDefault="00F62B5C" w:rsidP="00431E70">
            <w:pPr>
              <w:jc w:val="both"/>
              <w:rPr>
                <w:rFonts w:ascii="Century Gothic" w:hAnsi="Century Gothic" w:cs="Arial"/>
                <w:b/>
                <w:color w:val="000000"/>
                <w:sz w:val="22"/>
                <w:szCs w:val="22"/>
              </w:rPr>
            </w:pPr>
          </w:p>
        </w:tc>
        <w:tc>
          <w:tcPr>
            <w:tcW w:w="3493" w:type="dxa"/>
          </w:tcPr>
          <w:p w:rsidR="00F62B5C" w:rsidRPr="00C200E7" w:rsidRDefault="00F62B5C" w:rsidP="00431E70">
            <w:pPr>
              <w:pStyle w:val="Heading2"/>
              <w:jc w:val="both"/>
              <w:rPr>
                <w:rFonts w:ascii="Century Gothic" w:hAnsi="Century Gothic" w:cs="Arial"/>
                <w:b w:val="0"/>
                <w:i w:val="0"/>
                <w:color w:val="000000"/>
                <w:sz w:val="22"/>
                <w:szCs w:val="22"/>
                <w:lang w:val="en-GB" w:eastAsia="en-US"/>
              </w:rPr>
            </w:pPr>
            <w:r w:rsidRPr="00C200E7">
              <w:rPr>
                <w:rFonts w:ascii="Century Gothic" w:hAnsi="Century Gothic" w:cs="Arial"/>
                <w:b w:val="0"/>
                <w:i w:val="0"/>
                <w:color w:val="000000"/>
                <w:sz w:val="22"/>
                <w:szCs w:val="22"/>
                <w:lang w:val="en-GB" w:eastAsia="en-US"/>
              </w:rPr>
              <w:t>ESSENTIAL</w:t>
            </w:r>
          </w:p>
        </w:tc>
        <w:tc>
          <w:tcPr>
            <w:tcW w:w="4111" w:type="dxa"/>
          </w:tcPr>
          <w:p w:rsidR="00F62B5C" w:rsidRPr="00C200E7" w:rsidRDefault="00F62B5C" w:rsidP="00431E70">
            <w:pPr>
              <w:pStyle w:val="Heading2"/>
              <w:jc w:val="both"/>
              <w:rPr>
                <w:rFonts w:ascii="Century Gothic" w:hAnsi="Century Gothic" w:cs="Arial"/>
                <w:b w:val="0"/>
                <w:i w:val="0"/>
                <w:color w:val="000000"/>
                <w:sz w:val="22"/>
                <w:szCs w:val="22"/>
                <w:lang w:val="en-GB" w:eastAsia="en-US"/>
              </w:rPr>
            </w:pPr>
            <w:r w:rsidRPr="00C200E7">
              <w:rPr>
                <w:rFonts w:ascii="Century Gothic" w:hAnsi="Century Gothic" w:cs="Arial"/>
                <w:b w:val="0"/>
                <w:i w:val="0"/>
                <w:color w:val="000000"/>
                <w:sz w:val="22"/>
                <w:szCs w:val="22"/>
                <w:lang w:val="en-GB" w:eastAsia="en-US"/>
              </w:rPr>
              <w:t>DESIRABLE</w:t>
            </w:r>
          </w:p>
        </w:tc>
      </w:tr>
      <w:tr w:rsidR="00F62B5C" w:rsidRPr="00C200E7" w:rsidTr="00431E70">
        <w:trPr>
          <w:trHeight w:val="1268"/>
        </w:trPr>
        <w:tc>
          <w:tcPr>
            <w:tcW w:w="0" w:type="auto"/>
          </w:tcPr>
          <w:p w:rsidR="00F62B5C" w:rsidRPr="00C200E7" w:rsidRDefault="00F62B5C" w:rsidP="00431E70">
            <w:pPr>
              <w:pStyle w:val="Heading5"/>
              <w:rPr>
                <w:rFonts w:ascii="Century Gothic" w:hAnsi="Century Gothic" w:cs="Arial"/>
                <w:b w:val="0"/>
                <w:i w:val="0"/>
                <w:color w:val="000000"/>
                <w:sz w:val="22"/>
                <w:szCs w:val="22"/>
                <w:lang w:val="en-GB"/>
              </w:rPr>
            </w:pPr>
            <w:r w:rsidRPr="00C200E7">
              <w:rPr>
                <w:rFonts w:ascii="Century Gothic" w:hAnsi="Century Gothic" w:cs="Arial"/>
                <w:b w:val="0"/>
                <w:i w:val="0"/>
                <w:color w:val="000000"/>
                <w:sz w:val="22"/>
                <w:szCs w:val="22"/>
                <w:lang w:val="en-GB"/>
              </w:rPr>
              <w:t>TRAINING &amp; QUALIFICATIONS</w:t>
            </w:r>
          </w:p>
          <w:p w:rsidR="00F62B5C" w:rsidRPr="00C200E7" w:rsidRDefault="00F62B5C" w:rsidP="00431E70">
            <w:pPr>
              <w:rPr>
                <w:rFonts w:ascii="Century Gothic" w:hAnsi="Century Gothic" w:cs="Arial"/>
                <w:b/>
                <w:color w:val="000000"/>
                <w:sz w:val="22"/>
                <w:szCs w:val="22"/>
              </w:rPr>
            </w:pPr>
          </w:p>
        </w:tc>
        <w:tc>
          <w:tcPr>
            <w:tcW w:w="3493" w:type="dxa"/>
          </w:tcPr>
          <w:p w:rsidR="00F62B5C" w:rsidRPr="00C200E7" w:rsidRDefault="003D0371" w:rsidP="00431E70">
            <w:pPr>
              <w:rPr>
                <w:rFonts w:ascii="Century Gothic" w:hAnsi="Century Gothic" w:cs="Arial"/>
                <w:color w:val="000000"/>
                <w:sz w:val="22"/>
                <w:szCs w:val="22"/>
              </w:rPr>
            </w:pPr>
            <w:r>
              <w:rPr>
                <w:rFonts w:ascii="Century Gothic" w:hAnsi="Century Gothic" w:cs="Arial"/>
                <w:color w:val="000000"/>
                <w:sz w:val="22"/>
                <w:szCs w:val="22"/>
              </w:rPr>
              <w:t xml:space="preserve">Accredited </w:t>
            </w:r>
            <w:r w:rsidR="00F573AB" w:rsidRPr="00C200E7">
              <w:rPr>
                <w:rFonts w:ascii="Century Gothic" w:hAnsi="Century Gothic" w:cs="Arial"/>
                <w:color w:val="000000"/>
                <w:sz w:val="22"/>
                <w:szCs w:val="22"/>
              </w:rPr>
              <w:t xml:space="preserve">Training in Cognitive Behavioural Therapy </w:t>
            </w:r>
            <w:r w:rsidR="00F62B5C" w:rsidRPr="00C200E7">
              <w:rPr>
                <w:rFonts w:ascii="Century Gothic" w:hAnsi="Century Gothic" w:cs="Arial"/>
                <w:color w:val="000000"/>
                <w:sz w:val="22"/>
                <w:szCs w:val="22"/>
              </w:rPr>
              <w:t xml:space="preserve"> </w:t>
            </w:r>
          </w:p>
          <w:p w:rsidR="003029E4" w:rsidRPr="00C200E7" w:rsidRDefault="003029E4" w:rsidP="00431E70">
            <w:pPr>
              <w:rPr>
                <w:rFonts w:ascii="Century Gothic" w:hAnsi="Century Gothic" w:cs="Arial"/>
                <w:color w:val="000000"/>
                <w:sz w:val="22"/>
                <w:szCs w:val="22"/>
              </w:rPr>
            </w:pPr>
          </w:p>
          <w:p w:rsidR="003029E4" w:rsidRPr="00C200E7" w:rsidRDefault="003029E4" w:rsidP="00431E70">
            <w:pPr>
              <w:rPr>
                <w:rFonts w:ascii="Century Gothic" w:hAnsi="Century Gothic" w:cs="Arial"/>
                <w:color w:val="000000"/>
                <w:sz w:val="22"/>
                <w:szCs w:val="22"/>
              </w:rPr>
            </w:pPr>
            <w:r w:rsidRPr="00C200E7">
              <w:rPr>
                <w:rFonts w:ascii="Century Gothic" w:hAnsi="Century Gothic" w:cs="Arial"/>
                <w:color w:val="000000"/>
                <w:sz w:val="22"/>
                <w:szCs w:val="22"/>
              </w:rPr>
              <w:t xml:space="preserve">Foundation/Intense DBT Training – British Isles </w:t>
            </w:r>
          </w:p>
          <w:p w:rsidR="00F62B5C" w:rsidRPr="00C200E7" w:rsidRDefault="00F62B5C" w:rsidP="00431E70">
            <w:pPr>
              <w:rPr>
                <w:rFonts w:ascii="Century Gothic" w:hAnsi="Century Gothic" w:cs="Arial"/>
                <w:color w:val="000000"/>
                <w:sz w:val="22"/>
                <w:szCs w:val="22"/>
              </w:rPr>
            </w:pPr>
          </w:p>
          <w:p w:rsidR="00F62B5C" w:rsidRPr="00C200E7" w:rsidRDefault="00F62B5C" w:rsidP="00431E70">
            <w:pPr>
              <w:rPr>
                <w:rFonts w:ascii="Century Gothic" w:hAnsi="Century Gothic" w:cs="Arial"/>
                <w:sz w:val="22"/>
                <w:szCs w:val="22"/>
              </w:rPr>
            </w:pPr>
            <w:r w:rsidRPr="00C200E7">
              <w:rPr>
                <w:rFonts w:ascii="Century Gothic" w:hAnsi="Century Gothic" w:cs="Arial"/>
                <w:color w:val="000000"/>
                <w:sz w:val="22"/>
                <w:szCs w:val="22"/>
              </w:rPr>
              <w:t xml:space="preserve">Registration with </w:t>
            </w:r>
            <w:r w:rsidR="00F573AB" w:rsidRPr="00C200E7">
              <w:rPr>
                <w:rFonts w:ascii="Century Gothic" w:hAnsi="Century Gothic" w:cstheme="minorHAnsi"/>
                <w:sz w:val="22"/>
                <w:szCs w:val="22"/>
              </w:rPr>
              <w:t xml:space="preserve">British Association Behavioural &amp; Cognitive Psychotherapies / British Psychological Society/ </w:t>
            </w:r>
            <w:r w:rsidRPr="00C200E7">
              <w:rPr>
                <w:rFonts w:ascii="Century Gothic" w:hAnsi="Century Gothic" w:cs="Arial"/>
                <w:color w:val="000000"/>
                <w:sz w:val="22"/>
                <w:szCs w:val="22"/>
              </w:rPr>
              <w:t xml:space="preserve">Health and Care Professions Council as a </w:t>
            </w:r>
            <w:r w:rsidR="00960A50">
              <w:rPr>
                <w:rFonts w:ascii="Century Gothic" w:hAnsi="Century Gothic" w:cs="Arial"/>
                <w:color w:val="000000"/>
                <w:sz w:val="22"/>
                <w:szCs w:val="22"/>
              </w:rPr>
              <w:t>Specialist CBT Therapist (Appropriate registering organisation).</w:t>
            </w:r>
          </w:p>
          <w:p w:rsidR="00F62B5C" w:rsidRPr="00C200E7" w:rsidRDefault="00F62B5C" w:rsidP="00431E70">
            <w:pPr>
              <w:rPr>
                <w:rFonts w:ascii="Century Gothic" w:hAnsi="Century Gothic" w:cs="Arial"/>
                <w:color w:val="00B050"/>
                <w:sz w:val="22"/>
                <w:szCs w:val="22"/>
              </w:rPr>
            </w:pPr>
          </w:p>
        </w:tc>
        <w:tc>
          <w:tcPr>
            <w:tcW w:w="4111" w:type="dxa"/>
          </w:tcPr>
          <w:p w:rsidR="00F62B5C" w:rsidRPr="00C200E7" w:rsidRDefault="00F62B5C" w:rsidP="00431E70">
            <w:pPr>
              <w:pStyle w:val="Footer"/>
              <w:keepNext/>
              <w:keepLines/>
              <w:tabs>
                <w:tab w:val="clear" w:pos="4153"/>
                <w:tab w:val="clear" w:pos="8306"/>
              </w:tabs>
              <w:ind w:right="-238"/>
              <w:rPr>
                <w:rFonts w:ascii="Century Gothic" w:hAnsi="Century Gothic" w:cs="Arial"/>
                <w:color w:val="000000"/>
                <w:sz w:val="22"/>
                <w:szCs w:val="22"/>
                <w:lang w:val="en-US" w:eastAsia="en-US"/>
              </w:rPr>
            </w:pPr>
            <w:r w:rsidRPr="00C200E7">
              <w:rPr>
                <w:rFonts w:ascii="Century Gothic" w:hAnsi="Century Gothic" w:cs="Arial"/>
                <w:color w:val="000000"/>
                <w:sz w:val="22"/>
                <w:szCs w:val="22"/>
                <w:lang w:val="en-US" w:eastAsia="en-US"/>
              </w:rPr>
              <w:t xml:space="preserve"> </w:t>
            </w:r>
          </w:p>
        </w:tc>
      </w:tr>
      <w:tr w:rsidR="00F62B5C" w:rsidRPr="00C200E7" w:rsidTr="00431E70">
        <w:tc>
          <w:tcPr>
            <w:tcW w:w="0" w:type="auto"/>
          </w:tcPr>
          <w:p w:rsidR="00F62B5C" w:rsidRPr="00C200E7" w:rsidRDefault="00F62B5C" w:rsidP="00431E70">
            <w:pPr>
              <w:pStyle w:val="Heading2"/>
              <w:rPr>
                <w:rFonts w:ascii="Century Gothic" w:hAnsi="Century Gothic" w:cs="Arial"/>
                <w:b w:val="0"/>
                <w:i w:val="0"/>
                <w:color w:val="000000"/>
                <w:sz w:val="22"/>
                <w:szCs w:val="22"/>
                <w:lang w:val="en-GB" w:eastAsia="en-US"/>
              </w:rPr>
            </w:pPr>
            <w:r w:rsidRPr="00C200E7">
              <w:rPr>
                <w:rFonts w:ascii="Century Gothic" w:hAnsi="Century Gothic" w:cs="Arial"/>
                <w:b w:val="0"/>
                <w:i w:val="0"/>
                <w:color w:val="000000"/>
                <w:sz w:val="22"/>
                <w:szCs w:val="22"/>
                <w:lang w:val="en-GB" w:eastAsia="en-US"/>
              </w:rPr>
              <w:t>EXPERIENCE</w:t>
            </w:r>
          </w:p>
          <w:p w:rsidR="00F62B5C" w:rsidRPr="00C200E7" w:rsidRDefault="00F62B5C" w:rsidP="00431E70">
            <w:pPr>
              <w:pStyle w:val="Heading2"/>
              <w:rPr>
                <w:rFonts w:ascii="Century Gothic" w:hAnsi="Century Gothic" w:cs="Arial"/>
                <w:b w:val="0"/>
                <w:i w:val="0"/>
                <w:color w:val="000000"/>
                <w:sz w:val="22"/>
                <w:szCs w:val="22"/>
                <w:lang w:val="en-GB" w:eastAsia="en-US"/>
              </w:rPr>
            </w:pPr>
          </w:p>
        </w:tc>
        <w:tc>
          <w:tcPr>
            <w:tcW w:w="3493" w:type="dxa"/>
          </w:tcPr>
          <w:p w:rsidR="00F62B5C" w:rsidRPr="00C200E7" w:rsidRDefault="00F62B5C" w:rsidP="00431E70">
            <w:pPr>
              <w:rPr>
                <w:rFonts w:ascii="Century Gothic" w:hAnsi="Century Gothic" w:cs="Arial"/>
                <w:sz w:val="22"/>
                <w:szCs w:val="22"/>
                <w:lang w:val="en-US"/>
              </w:rPr>
            </w:pPr>
          </w:p>
          <w:p w:rsidR="00F62B5C" w:rsidRPr="00C200E7" w:rsidRDefault="00F62B5C" w:rsidP="00431E70">
            <w:pPr>
              <w:rPr>
                <w:rFonts w:ascii="Century Gothic" w:hAnsi="Century Gothic" w:cs="Arial"/>
                <w:sz w:val="22"/>
                <w:szCs w:val="22"/>
              </w:rPr>
            </w:pPr>
            <w:r w:rsidRPr="00C200E7">
              <w:rPr>
                <w:rFonts w:ascii="Century Gothic" w:hAnsi="Century Gothic" w:cs="Arial"/>
                <w:sz w:val="22"/>
                <w:szCs w:val="22"/>
              </w:rPr>
              <w:t xml:space="preserve">Experience of delivering </w:t>
            </w:r>
            <w:r w:rsidR="00E90B1A" w:rsidRPr="00C200E7">
              <w:rPr>
                <w:rFonts w:ascii="Century Gothic" w:hAnsi="Century Gothic" w:cs="Tahoma"/>
                <w:sz w:val="22"/>
                <w:szCs w:val="22"/>
              </w:rPr>
              <w:t>CBT /DBT</w:t>
            </w:r>
            <w:r w:rsidR="00A172D4" w:rsidRPr="00C200E7">
              <w:rPr>
                <w:rFonts w:ascii="Century Gothic" w:hAnsi="Century Gothic" w:cs="Tahoma"/>
                <w:sz w:val="22"/>
                <w:szCs w:val="22"/>
              </w:rPr>
              <w:t xml:space="preserve"> therapy </w:t>
            </w:r>
            <w:r w:rsidR="00E90B1A" w:rsidRPr="00C200E7">
              <w:rPr>
                <w:rFonts w:ascii="Century Gothic" w:hAnsi="Century Gothic" w:cs="Tahoma"/>
                <w:sz w:val="22"/>
                <w:szCs w:val="22"/>
              </w:rPr>
              <w:t xml:space="preserve">to an appropriate range of </w:t>
            </w:r>
            <w:r w:rsidR="00960A50">
              <w:rPr>
                <w:rFonts w:ascii="Century Gothic" w:hAnsi="Century Gothic" w:cs="Tahoma"/>
                <w:sz w:val="22"/>
                <w:szCs w:val="22"/>
              </w:rPr>
              <w:t>patient</w:t>
            </w:r>
            <w:r w:rsidR="00E90B1A" w:rsidRPr="00C200E7">
              <w:rPr>
                <w:rFonts w:ascii="Century Gothic" w:hAnsi="Century Gothic" w:cs="Tahoma"/>
                <w:sz w:val="22"/>
                <w:szCs w:val="22"/>
              </w:rPr>
              <w:t xml:space="preserve"> population </w:t>
            </w:r>
            <w:r w:rsidRPr="00C200E7">
              <w:rPr>
                <w:rFonts w:ascii="Century Gothic" w:hAnsi="Century Gothic" w:cs="Arial"/>
                <w:sz w:val="22"/>
                <w:szCs w:val="22"/>
              </w:rPr>
              <w:t>within the context of a multi-disciplinary care plan.</w:t>
            </w:r>
          </w:p>
          <w:p w:rsidR="00F62B5C" w:rsidRPr="00C200E7" w:rsidRDefault="00F62B5C" w:rsidP="00431E70">
            <w:pPr>
              <w:rPr>
                <w:rFonts w:ascii="Century Gothic" w:hAnsi="Century Gothic" w:cs="Arial"/>
                <w:sz w:val="22"/>
                <w:szCs w:val="22"/>
              </w:rPr>
            </w:pPr>
          </w:p>
          <w:p w:rsidR="00F62B5C" w:rsidRPr="00C200E7" w:rsidRDefault="00F62B5C" w:rsidP="00431E70">
            <w:pPr>
              <w:rPr>
                <w:rFonts w:ascii="Century Gothic" w:hAnsi="Century Gothic" w:cs="Arial"/>
                <w:sz w:val="22"/>
                <w:szCs w:val="22"/>
              </w:rPr>
            </w:pPr>
          </w:p>
        </w:tc>
        <w:tc>
          <w:tcPr>
            <w:tcW w:w="4111" w:type="dxa"/>
          </w:tcPr>
          <w:p w:rsidR="00F62B5C" w:rsidRPr="00C200E7" w:rsidRDefault="00F62B5C" w:rsidP="00431E70">
            <w:pPr>
              <w:ind w:right="-238"/>
              <w:rPr>
                <w:rFonts w:ascii="Century Gothic" w:hAnsi="Century Gothic" w:cs="Arial"/>
                <w:sz w:val="22"/>
                <w:szCs w:val="22"/>
              </w:rPr>
            </w:pPr>
          </w:p>
          <w:p w:rsidR="00F62B5C" w:rsidRPr="00C200E7" w:rsidRDefault="00F62B5C" w:rsidP="00431E70">
            <w:pPr>
              <w:ind w:right="-238"/>
              <w:rPr>
                <w:rFonts w:ascii="Century Gothic" w:hAnsi="Century Gothic" w:cs="Arial"/>
                <w:sz w:val="22"/>
                <w:szCs w:val="22"/>
              </w:rPr>
            </w:pPr>
            <w:r w:rsidRPr="00C200E7">
              <w:rPr>
                <w:rFonts w:ascii="Century Gothic" w:hAnsi="Century Gothic" w:cs="Arial"/>
                <w:sz w:val="22"/>
                <w:szCs w:val="22"/>
              </w:rPr>
              <w:t>Experience of working in secure inpatient service</w:t>
            </w:r>
          </w:p>
          <w:p w:rsidR="00F62B5C" w:rsidRPr="00C200E7" w:rsidRDefault="00F62B5C" w:rsidP="00431E70">
            <w:pPr>
              <w:ind w:right="-238"/>
              <w:rPr>
                <w:rFonts w:ascii="Century Gothic" w:hAnsi="Century Gothic" w:cs="Arial"/>
                <w:sz w:val="22"/>
                <w:szCs w:val="22"/>
              </w:rPr>
            </w:pPr>
          </w:p>
          <w:p w:rsidR="00F62B5C" w:rsidRPr="00C200E7" w:rsidRDefault="00F62B5C" w:rsidP="00431E70">
            <w:pPr>
              <w:rPr>
                <w:rFonts w:ascii="Century Gothic" w:hAnsi="Century Gothic" w:cs="Arial"/>
                <w:sz w:val="22"/>
                <w:szCs w:val="22"/>
              </w:rPr>
            </w:pPr>
            <w:r w:rsidRPr="00C200E7">
              <w:rPr>
                <w:rFonts w:ascii="Century Gothic" w:hAnsi="Century Gothic" w:cs="Arial"/>
                <w:sz w:val="22"/>
                <w:szCs w:val="22"/>
              </w:rPr>
              <w:t>Experience of applying psychological models of care to the problems of service users suffering from complex mental health problems associated with self-harm, autistic functioning, learning disability or challenging behaviours).</w:t>
            </w:r>
          </w:p>
          <w:p w:rsidR="00F62B5C" w:rsidRPr="00C200E7" w:rsidRDefault="00F62B5C" w:rsidP="00431E70">
            <w:pPr>
              <w:rPr>
                <w:rFonts w:ascii="Century Gothic" w:hAnsi="Century Gothic" w:cs="Arial"/>
                <w:sz w:val="22"/>
                <w:szCs w:val="22"/>
              </w:rPr>
            </w:pPr>
          </w:p>
          <w:p w:rsidR="00F62B5C" w:rsidRPr="00C200E7" w:rsidRDefault="00F62B5C" w:rsidP="00431E70">
            <w:pPr>
              <w:rPr>
                <w:rFonts w:ascii="Century Gothic" w:hAnsi="Century Gothic" w:cs="Arial"/>
                <w:sz w:val="22"/>
                <w:szCs w:val="22"/>
              </w:rPr>
            </w:pPr>
            <w:r w:rsidRPr="00C200E7">
              <w:rPr>
                <w:rFonts w:ascii="Century Gothic" w:hAnsi="Century Gothic" w:cs="Arial"/>
                <w:sz w:val="22"/>
                <w:szCs w:val="22"/>
              </w:rPr>
              <w:t>Experience of teaching, training and professional and/or clinical supervision to other professional staff.</w:t>
            </w:r>
          </w:p>
          <w:p w:rsidR="00F62B5C" w:rsidRPr="00C200E7" w:rsidRDefault="00F62B5C" w:rsidP="00431E70">
            <w:pPr>
              <w:rPr>
                <w:rFonts w:ascii="Century Gothic" w:hAnsi="Century Gothic" w:cs="Arial"/>
                <w:sz w:val="22"/>
                <w:szCs w:val="22"/>
              </w:rPr>
            </w:pPr>
          </w:p>
          <w:p w:rsidR="00F62B5C" w:rsidRPr="00C200E7" w:rsidRDefault="00F62B5C" w:rsidP="00431E70">
            <w:pPr>
              <w:rPr>
                <w:rFonts w:ascii="Century Gothic" w:hAnsi="Century Gothic" w:cs="Arial"/>
                <w:sz w:val="22"/>
                <w:szCs w:val="22"/>
              </w:rPr>
            </w:pPr>
            <w:r w:rsidRPr="00C200E7">
              <w:rPr>
                <w:rFonts w:ascii="Century Gothic" w:hAnsi="Century Gothic" w:cs="Arial"/>
                <w:sz w:val="22"/>
                <w:szCs w:val="22"/>
              </w:rPr>
              <w:t xml:space="preserve">Experience of facilitating reflective practice to the MDT.  </w:t>
            </w:r>
          </w:p>
          <w:p w:rsidR="00F62B5C" w:rsidRPr="00C200E7" w:rsidRDefault="00F62B5C" w:rsidP="00431E70">
            <w:pPr>
              <w:ind w:right="-238"/>
              <w:rPr>
                <w:rFonts w:ascii="Century Gothic" w:hAnsi="Century Gothic" w:cs="Arial"/>
                <w:sz w:val="22"/>
                <w:szCs w:val="22"/>
              </w:rPr>
            </w:pPr>
          </w:p>
          <w:p w:rsidR="00F62B5C" w:rsidRPr="00C200E7" w:rsidRDefault="00F62B5C" w:rsidP="00431E70">
            <w:pPr>
              <w:ind w:right="-238"/>
              <w:rPr>
                <w:rFonts w:ascii="Century Gothic" w:hAnsi="Century Gothic" w:cs="Arial"/>
                <w:sz w:val="22"/>
                <w:szCs w:val="22"/>
              </w:rPr>
            </w:pPr>
          </w:p>
        </w:tc>
      </w:tr>
      <w:tr w:rsidR="00F62B5C" w:rsidRPr="00C200E7" w:rsidTr="00431E70">
        <w:trPr>
          <w:trHeight w:val="1304"/>
        </w:trPr>
        <w:tc>
          <w:tcPr>
            <w:tcW w:w="0" w:type="auto"/>
          </w:tcPr>
          <w:p w:rsidR="00F62B5C" w:rsidRPr="00C200E7" w:rsidRDefault="00F62B5C" w:rsidP="00431E70">
            <w:pPr>
              <w:pStyle w:val="Footer"/>
              <w:tabs>
                <w:tab w:val="clear" w:pos="4153"/>
                <w:tab w:val="clear" w:pos="8306"/>
              </w:tabs>
              <w:rPr>
                <w:rFonts w:ascii="Century Gothic" w:hAnsi="Century Gothic" w:cs="Arial"/>
                <w:color w:val="000000"/>
                <w:sz w:val="22"/>
                <w:szCs w:val="22"/>
                <w:lang w:val="en-GB" w:eastAsia="en-US"/>
              </w:rPr>
            </w:pPr>
            <w:r w:rsidRPr="00C200E7">
              <w:rPr>
                <w:rFonts w:ascii="Century Gothic" w:hAnsi="Century Gothic" w:cs="Arial"/>
                <w:color w:val="000000"/>
                <w:sz w:val="22"/>
                <w:szCs w:val="22"/>
                <w:lang w:val="en-GB" w:eastAsia="en-US"/>
              </w:rPr>
              <w:t>KNOWLEDGE AND SKILLS</w:t>
            </w:r>
          </w:p>
        </w:tc>
        <w:tc>
          <w:tcPr>
            <w:tcW w:w="3493" w:type="dxa"/>
          </w:tcPr>
          <w:p w:rsidR="00F62B5C" w:rsidRPr="00C200E7" w:rsidRDefault="001D3FE4" w:rsidP="00431E70">
            <w:pPr>
              <w:pStyle w:val="BlockText"/>
              <w:ind w:left="0"/>
              <w:rPr>
                <w:rFonts w:ascii="Century Gothic" w:hAnsi="Century Gothic" w:cs="Arial"/>
                <w:sz w:val="22"/>
                <w:szCs w:val="22"/>
              </w:rPr>
            </w:pPr>
            <w:r w:rsidRPr="00C200E7">
              <w:rPr>
                <w:rFonts w:ascii="Century Gothic" w:hAnsi="Century Gothic" w:cs="Arial"/>
                <w:sz w:val="22"/>
                <w:szCs w:val="22"/>
              </w:rPr>
              <w:t>Highly developed know</w:t>
            </w:r>
            <w:r w:rsidR="00404848">
              <w:rPr>
                <w:rFonts w:ascii="Century Gothic" w:hAnsi="Century Gothic" w:cs="Arial"/>
                <w:sz w:val="22"/>
                <w:szCs w:val="22"/>
              </w:rPr>
              <w:t xml:space="preserve">ledge of theory and strategies </w:t>
            </w:r>
            <w:r w:rsidRPr="00C200E7">
              <w:rPr>
                <w:rFonts w:ascii="Century Gothic" w:hAnsi="Century Gothic" w:cs="Arial"/>
                <w:sz w:val="22"/>
                <w:szCs w:val="22"/>
              </w:rPr>
              <w:t xml:space="preserve">of both CBT and DBT therapies </w:t>
            </w:r>
            <w:r w:rsidR="00F62B5C" w:rsidRPr="00C200E7">
              <w:rPr>
                <w:rFonts w:ascii="Century Gothic" w:hAnsi="Century Gothic" w:cs="Arial"/>
                <w:sz w:val="22"/>
                <w:szCs w:val="22"/>
              </w:rPr>
              <w:t>and their application within a mental health setting with service users with mental health problems.</w:t>
            </w:r>
          </w:p>
          <w:p w:rsidR="00F62B5C" w:rsidRPr="00C200E7" w:rsidRDefault="00F62B5C" w:rsidP="00431E70">
            <w:pPr>
              <w:pStyle w:val="BlockText"/>
              <w:ind w:left="0"/>
              <w:rPr>
                <w:rFonts w:ascii="Century Gothic" w:hAnsi="Century Gothic" w:cs="Arial"/>
                <w:sz w:val="22"/>
                <w:szCs w:val="22"/>
              </w:rPr>
            </w:pPr>
          </w:p>
          <w:p w:rsidR="006606C3" w:rsidRPr="00C200E7" w:rsidRDefault="006606C3" w:rsidP="00431E70">
            <w:pPr>
              <w:pStyle w:val="BlockText"/>
              <w:ind w:left="0"/>
              <w:rPr>
                <w:rFonts w:ascii="Century Gothic" w:hAnsi="Century Gothic" w:cs="Arial"/>
                <w:color w:val="000000"/>
                <w:sz w:val="22"/>
                <w:szCs w:val="22"/>
              </w:rPr>
            </w:pPr>
            <w:r w:rsidRPr="00C200E7">
              <w:rPr>
                <w:rFonts w:ascii="Century Gothic" w:hAnsi="Century Gothic" w:cs="Arial"/>
                <w:color w:val="000000"/>
                <w:sz w:val="22"/>
                <w:szCs w:val="22"/>
              </w:rPr>
              <w:t xml:space="preserve">Highly developed knowledge of working within an established inpatient DBT Program. </w:t>
            </w:r>
          </w:p>
          <w:p w:rsidR="00F62B5C" w:rsidRPr="00C200E7" w:rsidRDefault="00F62B5C" w:rsidP="00431E70">
            <w:pPr>
              <w:pStyle w:val="BlockText"/>
              <w:ind w:left="0"/>
              <w:rPr>
                <w:rFonts w:ascii="Century Gothic" w:hAnsi="Century Gothic" w:cs="Arial"/>
                <w:sz w:val="22"/>
                <w:szCs w:val="22"/>
              </w:rPr>
            </w:pPr>
            <w:r w:rsidRPr="00C200E7">
              <w:rPr>
                <w:rFonts w:ascii="Century Gothic" w:hAnsi="Century Gothic" w:cs="Arial"/>
                <w:color w:val="000000"/>
                <w:sz w:val="22"/>
                <w:szCs w:val="22"/>
              </w:rPr>
              <w:t xml:space="preserve">  </w:t>
            </w:r>
          </w:p>
          <w:p w:rsidR="00F62B5C" w:rsidRPr="00C200E7" w:rsidRDefault="00F62B5C" w:rsidP="00431E70">
            <w:pPr>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t>Ability to assess and formulate treatment needs in a time-</w:t>
            </w:r>
          </w:p>
          <w:p w:rsidR="00F62B5C" w:rsidRPr="00C200E7" w:rsidRDefault="00F62B5C" w:rsidP="00431E70">
            <w:pPr>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lastRenderedPageBreak/>
              <w:t>efficient and ethical manner and within the existing</w:t>
            </w:r>
          </w:p>
          <w:p w:rsidR="00F62B5C" w:rsidRPr="00C200E7" w:rsidRDefault="00F62B5C" w:rsidP="00431E70">
            <w:pPr>
              <w:widowControl w:val="0"/>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t>recommended treatment frameworks</w:t>
            </w:r>
          </w:p>
          <w:p w:rsidR="00F62B5C" w:rsidRPr="00C200E7" w:rsidRDefault="00F62B5C" w:rsidP="00431E70">
            <w:pPr>
              <w:widowControl w:val="0"/>
              <w:autoSpaceDE w:val="0"/>
              <w:autoSpaceDN w:val="0"/>
              <w:adjustRightInd w:val="0"/>
              <w:rPr>
                <w:rFonts w:ascii="Century Gothic" w:hAnsi="Century Gothic" w:cs="Arial"/>
                <w:sz w:val="22"/>
                <w:szCs w:val="22"/>
                <w:lang w:val="en-US"/>
              </w:rPr>
            </w:pPr>
          </w:p>
          <w:p w:rsidR="00F62B5C" w:rsidRPr="00C200E7" w:rsidRDefault="00F62B5C" w:rsidP="00431E70">
            <w:pPr>
              <w:widowControl w:val="0"/>
              <w:autoSpaceDE w:val="0"/>
              <w:autoSpaceDN w:val="0"/>
              <w:adjustRightInd w:val="0"/>
              <w:rPr>
                <w:rFonts w:ascii="Century Gothic" w:hAnsi="Century Gothic" w:cs="Arial"/>
                <w:sz w:val="22"/>
                <w:szCs w:val="22"/>
                <w:lang w:val="en-US"/>
              </w:rPr>
            </w:pPr>
            <w:r w:rsidRPr="00C200E7">
              <w:rPr>
                <w:rFonts w:ascii="Century Gothic" w:hAnsi="Century Gothic" w:cs="Arial"/>
                <w:sz w:val="22"/>
                <w:szCs w:val="22"/>
                <w:lang w:val="en-US"/>
              </w:rPr>
              <w:t>Ability to communicate effectively, orally and in writing, highly technical and clinically sensitive information to service users, their families, carers and other professional colleagues both within and outside mental health services.</w:t>
            </w:r>
          </w:p>
          <w:p w:rsidR="00F62B5C" w:rsidRPr="00C200E7" w:rsidRDefault="00F62B5C" w:rsidP="00431E70">
            <w:pPr>
              <w:widowControl w:val="0"/>
              <w:autoSpaceDE w:val="0"/>
              <w:autoSpaceDN w:val="0"/>
              <w:adjustRightInd w:val="0"/>
              <w:rPr>
                <w:rFonts w:ascii="Century Gothic" w:hAnsi="Century Gothic" w:cs="Arial"/>
                <w:color w:val="000000"/>
                <w:sz w:val="22"/>
                <w:szCs w:val="22"/>
              </w:rPr>
            </w:pPr>
          </w:p>
          <w:p w:rsidR="00F62B5C" w:rsidRPr="00C200E7" w:rsidRDefault="00F62B5C" w:rsidP="00431E70">
            <w:pPr>
              <w:pStyle w:val="Footer"/>
              <w:tabs>
                <w:tab w:val="clear" w:pos="4153"/>
                <w:tab w:val="clear" w:pos="8306"/>
              </w:tabs>
              <w:rPr>
                <w:rFonts w:ascii="Century Gothic" w:hAnsi="Century Gothic" w:cs="Arial"/>
                <w:color w:val="000000"/>
                <w:sz w:val="22"/>
                <w:szCs w:val="22"/>
                <w:lang w:val="en-GB" w:eastAsia="en-US"/>
              </w:rPr>
            </w:pPr>
            <w:r w:rsidRPr="00C200E7">
              <w:rPr>
                <w:rFonts w:ascii="Century Gothic" w:hAnsi="Century Gothic" w:cs="Arial"/>
                <w:color w:val="000000"/>
                <w:sz w:val="22"/>
                <w:szCs w:val="22"/>
                <w:lang w:val="en-GB" w:eastAsia="en-US"/>
              </w:rPr>
              <w:t>Post-graduate level knowledge of research design and methodology, including complex multivariate data analysis as practised within the field of clinical psychology.</w:t>
            </w:r>
          </w:p>
          <w:p w:rsidR="00F62B5C" w:rsidRPr="00C200E7" w:rsidRDefault="00F62B5C" w:rsidP="00431E70">
            <w:pPr>
              <w:pStyle w:val="Footer"/>
              <w:tabs>
                <w:tab w:val="clear" w:pos="4153"/>
                <w:tab w:val="clear" w:pos="8306"/>
              </w:tabs>
              <w:rPr>
                <w:rFonts w:ascii="Century Gothic" w:hAnsi="Century Gothic" w:cs="Arial"/>
                <w:color w:val="000000"/>
                <w:sz w:val="22"/>
                <w:szCs w:val="22"/>
                <w:lang w:val="en-GB" w:eastAsia="en-US"/>
              </w:rPr>
            </w:pPr>
          </w:p>
          <w:p w:rsidR="00F62B5C" w:rsidRPr="00C200E7" w:rsidRDefault="00F62B5C" w:rsidP="00431E70">
            <w:pPr>
              <w:pStyle w:val="Footer"/>
              <w:tabs>
                <w:tab w:val="clear" w:pos="4153"/>
                <w:tab w:val="clear" w:pos="8306"/>
              </w:tabs>
              <w:rPr>
                <w:rFonts w:ascii="Century Gothic" w:hAnsi="Century Gothic" w:cs="Arial"/>
                <w:color w:val="000000"/>
                <w:sz w:val="22"/>
                <w:szCs w:val="22"/>
                <w:lang w:val="en-GB" w:eastAsia="en-US"/>
              </w:rPr>
            </w:pPr>
            <w:r w:rsidRPr="00C200E7">
              <w:rPr>
                <w:rFonts w:ascii="Century Gothic" w:hAnsi="Century Gothic" w:cs="Arial"/>
                <w:color w:val="000000"/>
                <w:sz w:val="22"/>
                <w:szCs w:val="22"/>
                <w:lang w:val="en-GB" w:eastAsia="en-US"/>
              </w:rPr>
              <w:t>Keyboard and computer skills including the ability to use computer software for testing and research purposes.</w:t>
            </w:r>
          </w:p>
          <w:p w:rsidR="00F62B5C" w:rsidRPr="00C200E7" w:rsidRDefault="00F62B5C" w:rsidP="00431E70">
            <w:pPr>
              <w:pStyle w:val="Footer"/>
              <w:rPr>
                <w:rFonts w:ascii="Century Gothic" w:hAnsi="Century Gothic" w:cs="Arial"/>
                <w:color w:val="000000"/>
                <w:sz w:val="22"/>
                <w:szCs w:val="22"/>
                <w:lang w:val="en-GB" w:eastAsia="en-US"/>
              </w:rPr>
            </w:pPr>
            <w:r w:rsidRPr="00C200E7">
              <w:rPr>
                <w:rFonts w:ascii="Century Gothic" w:hAnsi="Century Gothic" w:cs="Arial"/>
                <w:color w:val="000000"/>
                <w:sz w:val="22"/>
                <w:szCs w:val="22"/>
                <w:lang w:val="en-GB" w:eastAsia="en-US"/>
              </w:rPr>
              <w:t xml:space="preserve"> </w:t>
            </w:r>
          </w:p>
          <w:p w:rsidR="00F62B5C" w:rsidRPr="00C200E7" w:rsidRDefault="00F62B5C" w:rsidP="00431E70">
            <w:pPr>
              <w:rPr>
                <w:rFonts w:ascii="Century Gothic" w:hAnsi="Century Gothic" w:cs="Arial"/>
                <w:color w:val="000000"/>
                <w:sz w:val="22"/>
                <w:szCs w:val="22"/>
              </w:rPr>
            </w:pPr>
            <w:r w:rsidRPr="00C200E7">
              <w:rPr>
                <w:rFonts w:ascii="Century Gothic" w:hAnsi="Century Gothic" w:cs="Arial"/>
                <w:color w:val="000000"/>
                <w:sz w:val="22"/>
                <w:szCs w:val="22"/>
              </w:rPr>
              <w:t>Knowledge of legislation and its implications for both clinical practice and professional management in relation to the client group and mental health.</w:t>
            </w:r>
          </w:p>
          <w:p w:rsidR="00F62B5C" w:rsidRPr="00C200E7" w:rsidRDefault="00F62B5C" w:rsidP="00431E70">
            <w:pPr>
              <w:rPr>
                <w:rFonts w:ascii="Century Gothic" w:hAnsi="Century Gothic" w:cs="Arial"/>
                <w:color w:val="000000"/>
                <w:sz w:val="22"/>
                <w:szCs w:val="22"/>
              </w:rPr>
            </w:pPr>
          </w:p>
          <w:p w:rsidR="00F62B5C" w:rsidRPr="00C200E7" w:rsidRDefault="00F62B5C" w:rsidP="00431E70">
            <w:pPr>
              <w:rPr>
                <w:rFonts w:ascii="Century Gothic" w:hAnsi="Century Gothic" w:cs="Arial"/>
                <w:color w:val="000000"/>
                <w:sz w:val="22"/>
                <w:szCs w:val="22"/>
              </w:rPr>
            </w:pPr>
            <w:r w:rsidRPr="00C200E7">
              <w:rPr>
                <w:rFonts w:ascii="Century Gothic" w:hAnsi="Century Gothic" w:cs="Arial"/>
                <w:color w:val="000000"/>
                <w:sz w:val="22"/>
                <w:szCs w:val="22"/>
              </w:rPr>
              <w:t>Evidence of continuing professional development as recommended by the Health Professions Council.</w:t>
            </w:r>
          </w:p>
          <w:p w:rsidR="00F62B5C" w:rsidRPr="00C200E7" w:rsidRDefault="00F62B5C" w:rsidP="00431E70">
            <w:pPr>
              <w:rPr>
                <w:rFonts w:ascii="Century Gothic" w:hAnsi="Century Gothic" w:cs="Arial"/>
                <w:color w:val="000000"/>
                <w:sz w:val="22"/>
                <w:szCs w:val="22"/>
              </w:rPr>
            </w:pPr>
          </w:p>
        </w:tc>
        <w:tc>
          <w:tcPr>
            <w:tcW w:w="4111" w:type="dxa"/>
          </w:tcPr>
          <w:p w:rsidR="00F62B5C" w:rsidRPr="00C200E7" w:rsidRDefault="00F62B5C" w:rsidP="00431E70">
            <w:pPr>
              <w:ind w:right="-238"/>
              <w:rPr>
                <w:rFonts w:ascii="Century Gothic" w:hAnsi="Century Gothic" w:cs="Arial"/>
                <w:sz w:val="22"/>
                <w:szCs w:val="22"/>
              </w:rPr>
            </w:pPr>
            <w:r w:rsidRPr="00C200E7">
              <w:rPr>
                <w:rFonts w:ascii="Century Gothic" w:hAnsi="Century Gothic" w:cs="Arial"/>
                <w:sz w:val="22"/>
                <w:szCs w:val="22"/>
              </w:rPr>
              <w:lastRenderedPageBreak/>
              <w:t>Highly developed knowledge of the theory and practice of specialised psychological therapies</w:t>
            </w:r>
            <w:r w:rsidR="001D3FE4" w:rsidRPr="00C200E7">
              <w:rPr>
                <w:rFonts w:ascii="Century Gothic" w:hAnsi="Century Gothic" w:cs="Arial"/>
                <w:sz w:val="22"/>
                <w:szCs w:val="22"/>
              </w:rPr>
              <w:t xml:space="preserve"> (CBT/DBT) </w:t>
            </w:r>
            <w:r w:rsidRPr="00C200E7">
              <w:rPr>
                <w:rFonts w:ascii="Century Gothic" w:hAnsi="Century Gothic" w:cs="Arial"/>
                <w:sz w:val="22"/>
                <w:szCs w:val="22"/>
              </w:rPr>
              <w:t>in specific</w:t>
            </w:r>
            <w:r w:rsidR="001D3FE4" w:rsidRPr="00C200E7">
              <w:rPr>
                <w:rFonts w:ascii="Century Gothic" w:hAnsi="Century Gothic" w:cs="Arial"/>
                <w:sz w:val="22"/>
                <w:szCs w:val="22"/>
              </w:rPr>
              <w:t xml:space="preserve"> </w:t>
            </w:r>
            <w:r w:rsidRPr="00C200E7">
              <w:rPr>
                <w:rFonts w:ascii="Century Gothic" w:hAnsi="Century Gothic" w:cs="Arial"/>
                <w:sz w:val="22"/>
                <w:szCs w:val="22"/>
              </w:rPr>
              <w:t>difficult-to-treat groups (e.g. complex diagnoses, autistic spectrum disorders, self-harm and significantly challenging behaviours etc.)</w:t>
            </w:r>
          </w:p>
          <w:p w:rsidR="00F62B5C" w:rsidRPr="00C200E7" w:rsidRDefault="00F62B5C" w:rsidP="00431E70">
            <w:pPr>
              <w:ind w:right="-238"/>
              <w:rPr>
                <w:rFonts w:ascii="Century Gothic" w:hAnsi="Century Gothic" w:cs="Arial"/>
                <w:color w:val="000000"/>
                <w:sz w:val="22"/>
                <w:szCs w:val="22"/>
              </w:rPr>
            </w:pPr>
          </w:p>
          <w:p w:rsidR="00F62B5C" w:rsidRPr="00C200E7" w:rsidRDefault="00F62B5C" w:rsidP="00431E70">
            <w:pPr>
              <w:ind w:right="-238"/>
              <w:rPr>
                <w:rFonts w:ascii="Century Gothic" w:hAnsi="Century Gothic" w:cs="Arial"/>
                <w:color w:val="000000"/>
                <w:sz w:val="22"/>
                <w:szCs w:val="22"/>
              </w:rPr>
            </w:pPr>
          </w:p>
          <w:p w:rsidR="00F62B5C" w:rsidRPr="00C200E7" w:rsidRDefault="00F62B5C" w:rsidP="00431E70">
            <w:pPr>
              <w:ind w:right="-238"/>
              <w:rPr>
                <w:rFonts w:ascii="Century Gothic" w:hAnsi="Century Gothic" w:cs="Arial"/>
                <w:color w:val="000000"/>
                <w:sz w:val="22"/>
                <w:szCs w:val="22"/>
              </w:rPr>
            </w:pPr>
          </w:p>
        </w:tc>
      </w:tr>
      <w:tr w:rsidR="00F62B5C" w:rsidRPr="00C200E7" w:rsidTr="00431E70">
        <w:trPr>
          <w:trHeight w:val="1304"/>
        </w:trPr>
        <w:tc>
          <w:tcPr>
            <w:tcW w:w="0" w:type="auto"/>
          </w:tcPr>
          <w:p w:rsidR="00F62B5C" w:rsidRPr="00C200E7" w:rsidRDefault="00F62B5C" w:rsidP="00431E70">
            <w:pPr>
              <w:pStyle w:val="Footer"/>
              <w:tabs>
                <w:tab w:val="clear" w:pos="4153"/>
                <w:tab w:val="clear" w:pos="8306"/>
              </w:tabs>
              <w:rPr>
                <w:rFonts w:ascii="Century Gothic" w:hAnsi="Century Gothic" w:cs="Arial"/>
                <w:color w:val="000000"/>
                <w:sz w:val="22"/>
                <w:szCs w:val="22"/>
                <w:lang w:val="en-GB" w:eastAsia="en-US"/>
              </w:rPr>
            </w:pPr>
          </w:p>
          <w:p w:rsidR="00F62B5C" w:rsidRPr="00C200E7" w:rsidRDefault="00F62B5C" w:rsidP="00431E70">
            <w:pPr>
              <w:pStyle w:val="Footer"/>
              <w:tabs>
                <w:tab w:val="clear" w:pos="4153"/>
                <w:tab w:val="clear" w:pos="8306"/>
              </w:tabs>
              <w:rPr>
                <w:rFonts w:ascii="Century Gothic" w:hAnsi="Century Gothic" w:cs="Arial"/>
                <w:color w:val="000000"/>
                <w:sz w:val="22"/>
                <w:szCs w:val="22"/>
                <w:lang w:val="en-GB" w:eastAsia="en-US"/>
              </w:rPr>
            </w:pPr>
            <w:r w:rsidRPr="00C200E7">
              <w:rPr>
                <w:rFonts w:ascii="Century Gothic" w:hAnsi="Century Gothic" w:cs="Arial"/>
                <w:color w:val="000000"/>
                <w:sz w:val="22"/>
                <w:szCs w:val="22"/>
                <w:lang w:val="en-GB" w:eastAsia="en-US"/>
              </w:rPr>
              <w:t>PERSONAL</w:t>
            </w:r>
          </w:p>
        </w:tc>
        <w:tc>
          <w:tcPr>
            <w:tcW w:w="3493" w:type="dxa"/>
          </w:tcPr>
          <w:p w:rsidR="00F62B5C" w:rsidRPr="00C200E7" w:rsidRDefault="00F62B5C" w:rsidP="00431E70">
            <w:pPr>
              <w:pStyle w:val="BodyTextIndent2"/>
              <w:spacing w:after="0" w:line="240" w:lineRule="auto"/>
              <w:ind w:left="0"/>
              <w:rPr>
                <w:rFonts w:ascii="Century Gothic" w:hAnsi="Century Gothic" w:cs="Arial"/>
                <w:color w:val="000000"/>
                <w:sz w:val="22"/>
                <w:szCs w:val="22"/>
                <w:lang w:val="en-GB" w:eastAsia="en-US"/>
              </w:rPr>
            </w:pPr>
          </w:p>
          <w:p w:rsidR="00F62B5C" w:rsidRPr="00C200E7" w:rsidRDefault="00F62B5C" w:rsidP="00431E70">
            <w:pPr>
              <w:pStyle w:val="BodyTextIndent2"/>
              <w:spacing w:after="0" w:line="240" w:lineRule="auto"/>
              <w:ind w:left="0"/>
              <w:rPr>
                <w:rFonts w:ascii="Century Gothic" w:hAnsi="Century Gothic" w:cs="Arial"/>
                <w:color w:val="000000"/>
                <w:sz w:val="22"/>
                <w:szCs w:val="22"/>
                <w:lang w:val="en-GB" w:eastAsia="en-US"/>
              </w:rPr>
            </w:pPr>
            <w:r w:rsidRPr="00C200E7">
              <w:rPr>
                <w:rFonts w:ascii="Century Gothic" w:hAnsi="Century Gothic" w:cs="Arial"/>
                <w:color w:val="000000"/>
                <w:sz w:val="22"/>
                <w:szCs w:val="22"/>
                <w:lang w:val="en-GB" w:eastAsia="en-US"/>
              </w:rPr>
              <w:t xml:space="preserve">Enthusiasm for a broad range of psychological phenomena, an interest in models of service delivery, and an ability to articulate the value added by clinical psychology services within the context of multi-disciplinary mental health services. </w:t>
            </w:r>
          </w:p>
          <w:p w:rsidR="00F62B5C" w:rsidRPr="00C200E7" w:rsidRDefault="00F62B5C" w:rsidP="00431E70">
            <w:pPr>
              <w:pStyle w:val="BodyTextIndent2"/>
              <w:spacing w:after="0" w:line="240" w:lineRule="auto"/>
              <w:ind w:left="0"/>
              <w:rPr>
                <w:rFonts w:ascii="Century Gothic" w:hAnsi="Century Gothic" w:cs="Arial"/>
                <w:color w:val="000000"/>
                <w:sz w:val="22"/>
                <w:szCs w:val="22"/>
                <w:lang w:val="en-GB" w:eastAsia="en-US"/>
              </w:rPr>
            </w:pPr>
            <w:r w:rsidRPr="00C200E7">
              <w:rPr>
                <w:rFonts w:ascii="Century Gothic" w:hAnsi="Century Gothic" w:cs="Arial"/>
                <w:color w:val="000000"/>
                <w:sz w:val="22"/>
                <w:szCs w:val="22"/>
                <w:lang w:val="en-GB" w:eastAsia="en-US"/>
              </w:rPr>
              <w:t xml:space="preserve"> </w:t>
            </w:r>
          </w:p>
          <w:p w:rsidR="00F62B5C" w:rsidRPr="00C200E7" w:rsidRDefault="00F62B5C" w:rsidP="00431E70">
            <w:pPr>
              <w:rPr>
                <w:rFonts w:ascii="Century Gothic" w:eastAsia="Calibri" w:hAnsi="Century Gothic" w:cs="Arial"/>
                <w:sz w:val="22"/>
                <w:szCs w:val="22"/>
              </w:rPr>
            </w:pPr>
            <w:r w:rsidRPr="00C200E7">
              <w:rPr>
                <w:rFonts w:ascii="Century Gothic" w:eastAsia="Calibri" w:hAnsi="Century Gothic" w:cs="Arial"/>
                <w:sz w:val="22"/>
                <w:szCs w:val="22"/>
              </w:rPr>
              <w:t>Ability to forge links and excellent working relationships within a team.</w:t>
            </w:r>
          </w:p>
          <w:p w:rsidR="00F62B5C" w:rsidRPr="00C200E7" w:rsidRDefault="00F62B5C" w:rsidP="00431E70">
            <w:pPr>
              <w:rPr>
                <w:rFonts w:ascii="Century Gothic" w:eastAsia="Calibri" w:hAnsi="Century Gothic" w:cs="Arial"/>
                <w:sz w:val="22"/>
                <w:szCs w:val="22"/>
              </w:rPr>
            </w:pPr>
          </w:p>
          <w:p w:rsidR="006606C3" w:rsidRPr="00C200E7" w:rsidRDefault="00F62B5C" w:rsidP="00431E70">
            <w:pPr>
              <w:pStyle w:val="BodyTextIndent2"/>
              <w:spacing w:line="240" w:lineRule="auto"/>
              <w:ind w:left="0"/>
              <w:rPr>
                <w:rFonts w:ascii="Century Gothic" w:hAnsi="Century Gothic" w:cs="Arial"/>
                <w:color w:val="000000"/>
                <w:sz w:val="22"/>
                <w:szCs w:val="22"/>
                <w:lang w:val="en-GB" w:eastAsia="en-US"/>
              </w:rPr>
            </w:pPr>
            <w:r w:rsidRPr="00C200E7">
              <w:rPr>
                <w:rFonts w:ascii="Century Gothic" w:hAnsi="Century Gothic" w:cs="Arial"/>
                <w:color w:val="000000"/>
                <w:sz w:val="22"/>
                <w:szCs w:val="22"/>
                <w:lang w:val="en-GB" w:eastAsia="en-US"/>
              </w:rPr>
              <w:lastRenderedPageBreak/>
              <w:t xml:space="preserve">Ability to contain and work with organisational stress and ability to </w:t>
            </w:r>
            <w:r w:rsidR="00960A50">
              <w:rPr>
                <w:rFonts w:ascii="Century Gothic" w:hAnsi="Century Gothic" w:cs="Arial"/>
                <w:color w:val="000000"/>
                <w:sz w:val="22"/>
                <w:szCs w:val="22"/>
                <w:lang w:val="en-GB" w:eastAsia="en-US"/>
              </w:rPr>
              <w:t>process</w:t>
            </w:r>
            <w:r w:rsidRPr="00C200E7">
              <w:rPr>
                <w:rFonts w:ascii="Century Gothic" w:hAnsi="Century Gothic" w:cs="Arial"/>
                <w:color w:val="000000"/>
                <w:sz w:val="22"/>
                <w:szCs w:val="22"/>
                <w:lang w:val="en-GB" w:eastAsia="en-US"/>
              </w:rPr>
              <w:t xml:space="preserve"> stress</w:t>
            </w:r>
            <w:r w:rsidR="00960A50">
              <w:rPr>
                <w:rFonts w:ascii="Century Gothic" w:hAnsi="Century Gothic" w:cs="Arial"/>
                <w:color w:val="000000"/>
                <w:sz w:val="22"/>
                <w:szCs w:val="22"/>
                <w:lang w:val="en-GB" w:eastAsia="en-US"/>
              </w:rPr>
              <w:t>.</w:t>
            </w:r>
          </w:p>
          <w:p w:rsidR="006606C3" w:rsidRPr="00C200E7" w:rsidRDefault="006606C3" w:rsidP="006606C3">
            <w:pPr>
              <w:tabs>
                <w:tab w:val="num" w:pos="2127"/>
              </w:tabs>
              <w:rPr>
                <w:rFonts w:ascii="Century Gothic" w:hAnsi="Century Gothic" w:cs="Tahoma"/>
                <w:sz w:val="22"/>
                <w:szCs w:val="22"/>
              </w:rPr>
            </w:pPr>
            <w:r w:rsidRPr="00C200E7">
              <w:rPr>
                <w:rFonts w:ascii="Century Gothic" w:hAnsi="Century Gothic" w:cs="Tahoma"/>
                <w:sz w:val="22"/>
                <w:szCs w:val="22"/>
              </w:rPr>
              <w:t>A mature and positive attitude to work and colleagues.</w:t>
            </w:r>
          </w:p>
          <w:p w:rsidR="006606C3" w:rsidRPr="00C200E7" w:rsidRDefault="006606C3" w:rsidP="00431E70">
            <w:pPr>
              <w:pStyle w:val="BodyTextIndent2"/>
              <w:spacing w:line="240" w:lineRule="auto"/>
              <w:ind w:left="0"/>
              <w:rPr>
                <w:rFonts w:ascii="Century Gothic" w:hAnsi="Century Gothic" w:cs="Arial"/>
                <w:color w:val="000000"/>
                <w:sz w:val="22"/>
                <w:szCs w:val="22"/>
                <w:lang w:val="en-GB" w:eastAsia="en-US"/>
              </w:rPr>
            </w:pPr>
          </w:p>
        </w:tc>
        <w:tc>
          <w:tcPr>
            <w:tcW w:w="4111" w:type="dxa"/>
          </w:tcPr>
          <w:p w:rsidR="00F62B5C" w:rsidRPr="00C200E7" w:rsidRDefault="00F62B5C" w:rsidP="00431E70">
            <w:pPr>
              <w:pStyle w:val="Footer"/>
              <w:tabs>
                <w:tab w:val="clear" w:pos="4153"/>
                <w:tab w:val="clear" w:pos="8306"/>
              </w:tabs>
              <w:ind w:right="-238"/>
              <w:rPr>
                <w:rFonts w:ascii="Century Gothic" w:hAnsi="Century Gothic" w:cs="Arial"/>
                <w:color w:val="000000"/>
                <w:sz w:val="22"/>
                <w:szCs w:val="22"/>
                <w:lang w:val="en-US" w:eastAsia="en-US"/>
              </w:rPr>
            </w:pPr>
          </w:p>
          <w:p w:rsidR="00F62B5C" w:rsidRPr="00C200E7" w:rsidRDefault="00F62B5C" w:rsidP="00431E70">
            <w:pPr>
              <w:pStyle w:val="Footer"/>
              <w:tabs>
                <w:tab w:val="clear" w:pos="4153"/>
                <w:tab w:val="clear" w:pos="8306"/>
              </w:tabs>
              <w:ind w:right="-238"/>
              <w:rPr>
                <w:rFonts w:ascii="Century Gothic" w:hAnsi="Century Gothic" w:cs="Arial"/>
                <w:color w:val="000000"/>
                <w:sz w:val="22"/>
                <w:szCs w:val="22"/>
                <w:lang w:val="en-US" w:eastAsia="en-US"/>
              </w:rPr>
            </w:pPr>
            <w:r w:rsidRPr="00C200E7">
              <w:rPr>
                <w:rFonts w:ascii="Century Gothic" w:hAnsi="Century Gothic" w:cs="Arial"/>
                <w:color w:val="000000"/>
                <w:sz w:val="22"/>
                <w:szCs w:val="22"/>
                <w:lang w:val="en-US" w:eastAsia="en-US"/>
              </w:rPr>
              <w:t>A commitment to the evaluation of services, enthusiasm for both multi-professional and uni-professional audit, and a wish to continue to develop expertise in the service area.</w:t>
            </w:r>
          </w:p>
          <w:p w:rsidR="00F62B5C" w:rsidRPr="00C200E7" w:rsidRDefault="00F62B5C" w:rsidP="00431E70">
            <w:pPr>
              <w:pStyle w:val="Footer"/>
              <w:tabs>
                <w:tab w:val="clear" w:pos="4153"/>
                <w:tab w:val="clear" w:pos="8306"/>
              </w:tabs>
              <w:ind w:right="-238"/>
              <w:rPr>
                <w:rFonts w:ascii="Century Gothic" w:hAnsi="Century Gothic" w:cs="Arial"/>
                <w:color w:val="000000"/>
                <w:sz w:val="22"/>
                <w:szCs w:val="22"/>
                <w:lang w:val="en-US" w:eastAsia="en-US"/>
              </w:rPr>
            </w:pPr>
          </w:p>
          <w:p w:rsidR="00F62B5C" w:rsidRPr="00C200E7" w:rsidRDefault="00F62B5C" w:rsidP="00431E70">
            <w:pPr>
              <w:pStyle w:val="Footer"/>
              <w:tabs>
                <w:tab w:val="clear" w:pos="4153"/>
                <w:tab w:val="clear" w:pos="8306"/>
              </w:tabs>
              <w:ind w:right="-238"/>
              <w:rPr>
                <w:rFonts w:ascii="Century Gothic" w:hAnsi="Century Gothic" w:cs="Arial"/>
                <w:color w:val="000000"/>
                <w:sz w:val="22"/>
                <w:szCs w:val="22"/>
                <w:lang w:val="en-US" w:eastAsia="en-US"/>
              </w:rPr>
            </w:pPr>
          </w:p>
        </w:tc>
      </w:tr>
      <w:tr w:rsidR="00F62B5C" w:rsidRPr="00C200E7" w:rsidTr="00431E70">
        <w:tc>
          <w:tcPr>
            <w:tcW w:w="0" w:type="auto"/>
          </w:tcPr>
          <w:p w:rsidR="00F62B5C" w:rsidRPr="00C200E7" w:rsidRDefault="00F62B5C" w:rsidP="00431E70">
            <w:pPr>
              <w:pStyle w:val="Heading2"/>
              <w:ind w:hanging="34"/>
              <w:rPr>
                <w:rFonts w:ascii="Century Gothic" w:hAnsi="Century Gothic" w:cs="Arial"/>
                <w:b w:val="0"/>
                <w:i w:val="0"/>
                <w:color w:val="000000"/>
                <w:sz w:val="22"/>
                <w:szCs w:val="22"/>
                <w:lang w:val="en-GB" w:eastAsia="en-US"/>
              </w:rPr>
            </w:pPr>
            <w:r w:rsidRPr="00C200E7">
              <w:rPr>
                <w:rFonts w:ascii="Century Gothic" w:hAnsi="Century Gothic" w:cs="Arial"/>
                <w:b w:val="0"/>
                <w:i w:val="0"/>
                <w:color w:val="000000"/>
                <w:sz w:val="22"/>
                <w:szCs w:val="22"/>
                <w:lang w:val="en-GB" w:eastAsia="en-US"/>
              </w:rPr>
              <w:t>OTHER</w:t>
            </w:r>
          </w:p>
        </w:tc>
        <w:tc>
          <w:tcPr>
            <w:tcW w:w="3493" w:type="dxa"/>
          </w:tcPr>
          <w:p w:rsidR="00F62B5C" w:rsidRPr="00C200E7" w:rsidRDefault="00F62B5C" w:rsidP="00431E70">
            <w:pPr>
              <w:rPr>
                <w:rFonts w:ascii="Century Gothic" w:hAnsi="Century Gothic" w:cs="Arial"/>
                <w:color w:val="000000"/>
                <w:sz w:val="22"/>
                <w:szCs w:val="22"/>
              </w:rPr>
            </w:pPr>
          </w:p>
          <w:p w:rsidR="00F62B5C" w:rsidRPr="00C200E7" w:rsidRDefault="00F62B5C" w:rsidP="00431E70">
            <w:pPr>
              <w:rPr>
                <w:rFonts w:ascii="Century Gothic" w:hAnsi="Century Gothic" w:cs="Arial"/>
                <w:color w:val="000000"/>
                <w:sz w:val="22"/>
                <w:szCs w:val="22"/>
              </w:rPr>
            </w:pPr>
            <w:r w:rsidRPr="00C200E7">
              <w:rPr>
                <w:rFonts w:ascii="Century Gothic" w:hAnsi="Century Gothic" w:cs="Arial"/>
                <w:color w:val="000000"/>
                <w:sz w:val="22"/>
                <w:szCs w:val="22"/>
              </w:rPr>
              <w:t>Ability to identify, provide and promote appropriate means of support to carers and staff exposed to highly distressing situations and severely challenging behaviours.</w:t>
            </w:r>
          </w:p>
          <w:p w:rsidR="00F62B5C" w:rsidRPr="00C200E7" w:rsidRDefault="00F62B5C" w:rsidP="00431E70">
            <w:pPr>
              <w:rPr>
                <w:rFonts w:ascii="Century Gothic" w:hAnsi="Century Gothic" w:cs="Arial"/>
                <w:color w:val="000000"/>
                <w:sz w:val="22"/>
                <w:szCs w:val="22"/>
              </w:rPr>
            </w:pPr>
          </w:p>
          <w:p w:rsidR="00F62B5C" w:rsidRPr="00C200E7" w:rsidRDefault="00F62B5C" w:rsidP="00431E70">
            <w:pPr>
              <w:rPr>
                <w:rFonts w:ascii="Century Gothic" w:hAnsi="Century Gothic" w:cs="Arial"/>
                <w:color w:val="000000"/>
                <w:sz w:val="22"/>
                <w:szCs w:val="22"/>
              </w:rPr>
            </w:pPr>
            <w:r w:rsidRPr="00C200E7">
              <w:rPr>
                <w:rFonts w:ascii="Century Gothic" w:hAnsi="Century Gothic" w:cs="Arial"/>
                <w:color w:val="000000"/>
                <w:sz w:val="22"/>
                <w:szCs w:val="22"/>
              </w:rPr>
              <w:t>Ability to develop and use complex multi-media materials for presentations in public, professional and academic settings.</w:t>
            </w:r>
          </w:p>
          <w:p w:rsidR="00F62B5C" w:rsidRPr="00C200E7" w:rsidRDefault="00F62B5C" w:rsidP="00431E70">
            <w:pPr>
              <w:rPr>
                <w:rFonts w:ascii="Century Gothic" w:eastAsia="Calibri" w:hAnsi="Century Gothic" w:cs="Arial"/>
                <w:sz w:val="22"/>
                <w:szCs w:val="22"/>
              </w:rPr>
            </w:pPr>
          </w:p>
          <w:p w:rsidR="00F62B5C" w:rsidRPr="00C200E7" w:rsidRDefault="00F62B5C" w:rsidP="00431E70">
            <w:pPr>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t>Able to prioritise workload in the face of competing demands.</w:t>
            </w:r>
          </w:p>
          <w:p w:rsidR="00F62B5C" w:rsidRPr="00C200E7" w:rsidRDefault="00F62B5C" w:rsidP="00431E70">
            <w:pPr>
              <w:autoSpaceDE w:val="0"/>
              <w:autoSpaceDN w:val="0"/>
              <w:adjustRightInd w:val="0"/>
              <w:rPr>
                <w:rFonts w:ascii="Century Gothic" w:eastAsia="Calibri" w:hAnsi="Century Gothic" w:cs="Arial"/>
                <w:sz w:val="22"/>
                <w:szCs w:val="22"/>
              </w:rPr>
            </w:pPr>
          </w:p>
          <w:p w:rsidR="00F62B5C" w:rsidRPr="00C200E7" w:rsidRDefault="00F62B5C" w:rsidP="00431E70">
            <w:pPr>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t>Effective time management and administrative skills.</w:t>
            </w:r>
          </w:p>
          <w:p w:rsidR="00F62B5C" w:rsidRPr="00C200E7" w:rsidRDefault="00F62B5C" w:rsidP="00431E70">
            <w:pPr>
              <w:autoSpaceDE w:val="0"/>
              <w:autoSpaceDN w:val="0"/>
              <w:adjustRightInd w:val="0"/>
              <w:rPr>
                <w:rFonts w:ascii="Century Gothic" w:eastAsia="Calibri" w:hAnsi="Century Gothic" w:cs="Arial"/>
                <w:sz w:val="22"/>
                <w:szCs w:val="22"/>
              </w:rPr>
            </w:pPr>
          </w:p>
          <w:p w:rsidR="00F62B5C" w:rsidRPr="00C200E7" w:rsidRDefault="00F62B5C" w:rsidP="00431E70">
            <w:pPr>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t>Ability to ensure consistency of service delivery in line with demands, timescales and working hours of a hospital</w:t>
            </w:r>
          </w:p>
          <w:p w:rsidR="00F62B5C" w:rsidRPr="00C200E7" w:rsidRDefault="00F62B5C" w:rsidP="00431E70">
            <w:pPr>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t>environment.</w:t>
            </w:r>
          </w:p>
          <w:p w:rsidR="00F62B5C" w:rsidRPr="00C200E7" w:rsidRDefault="00F62B5C" w:rsidP="00431E70">
            <w:pPr>
              <w:autoSpaceDE w:val="0"/>
              <w:autoSpaceDN w:val="0"/>
              <w:adjustRightInd w:val="0"/>
              <w:rPr>
                <w:rFonts w:ascii="Century Gothic" w:eastAsia="Calibri" w:hAnsi="Century Gothic" w:cs="Arial"/>
                <w:sz w:val="22"/>
                <w:szCs w:val="22"/>
              </w:rPr>
            </w:pPr>
          </w:p>
          <w:p w:rsidR="00F62B5C" w:rsidRPr="00C200E7" w:rsidRDefault="00F62B5C" w:rsidP="00431E70">
            <w:pPr>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t>Hold an excellent attendance record.</w:t>
            </w:r>
          </w:p>
          <w:p w:rsidR="00F62B5C" w:rsidRPr="00C200E7" w:rsidRDefault="00F62B5C" w:rsidP="00431E70">
            <w:pPr>
              <w:autoSpaceDE w:val="0"/>
              <w:autoSpaceDN w:val="0"/>
              <w:adjustRightInd w:val="0"/>
              <w:rPr>
                <w:rFonts w:ascii="Century Gothic" w:eastAsia="Calibri" w:hAnsi="Century Gothic" w:cs="Arial"/>
                <w:sz w:val="22"/>
                <w:szCs w:val="22"/>
              </w:rPr>
            </w:pPr>
          </w:p>
          <w:p w:rsidR="00F62B5C" w:rsidRPr="00C200E7" w:rsidRDefault="00F62B5C" w:rsidP="00431E70">
            <w:pPr>
              <w:autoSpaceDE w:val="0"/>
              <w:autoSpaceDN w:val="0"/>
              <w:adjustRightInd w:val="0"/>
              <w:rPr>
                <w:rFonts w:ascii="Century Gothic" w:eastAsia="Calibri" w:hAnsi="Century Gothic" w:cs="Arial"/>
                <w:sz w:val="22"/>
                <w:szCs w:val="22"/>
              </w:rPr>
            </w:pPr>
            <w:r w:rsidRPr="00C200E7">
              <w:rPr>
                <w:rFonts w:ascii="Century Gothic" w:eastAsia="Calibri" w:hAnsi="Century Gothic" w:cs="Arial"/>
                <w:sz w:val="22"/>
                <w:szCs w:val="22"/>
              </w:rPr>
              <w:t>Ability to scrutinise own practice through reflective practise.</w:t>
            </w:r>
          </w:p>
          <w:p w:rsidR="00F62B5C" w:rsidRPr="00C200E7" w:rsidRDefault="00F62B5C" w:rsidP="00431E70">
            <w:pPr>
              <w:rPr>
                <w:rFonts w:ascii="Century Gothic" w:hAnsi="Century Gothic" w:cs="Arial"/>
                <w:color w:val="000000"/>
                <w:sz w:val="22"/>
                <w:szCs w:val="22"/>
              </w:rPr>
            </w:pPr>
          </w:p>
        </w:tc>
        <w:tc>
          <w:tcPr>
            <w:tcW w:w="4111" w:type="dxa"/>
          </w:tcPr>
          <w:p w:rsidR="00F62B5C" w:rsidRPr="00C200E7" w:rsidRDefault="00F62B5C" w:rsidP="00431E70">
            <w:pPr>
              <w:ind w:right="-238"/>
              <w:rPr>
                <w:rFonts w:ascii="Century Gothic" w:hAnsi="Century Gothic" w:cs="Arial"/>
                <w:color w:val="000000"/>
                <w:sz w:val="22"/>
                <w:szCs w:val="22"/>
              </w:rPr>
            </w:pPr>
          </w:p>
        </w:tc>
      </w:tr>
    </w:tbl>
    <w:p w:rsidR="00F62B5C" w:rsidRPr="00C200E7" w:rsidRDefault="00F62B5C" w:rsidP="00F62B5C">
      <w:pPr>
        <w:pStyle w:val="Footer"/>
        <w:tabs>
          <w:tab w:val="clear" w:pos="4153"/>
          <w:tab w:val="clear" w:pos="8306"/>
        </w:tabs>
        <w:jc w:val="both"/>
        <w:rPr>
          <w:rFonts w:ascii="Century Gothic" w:hAnsi="Century Gothic"/>
          <w:color w:val="000000"/>
          <w:sz w:val="22"/>
          <w:szCs w:val="22"/>
          <w:lang w:val="en-US"/>
        </w:rPr>
      </w:pPr>
    </w:p>
    <w:p w:rsidR="00F62B5C" w:rsidRPr="00C200E7" w:rsidRDefault="00F62B5C" w:rsidP="00F62B5C">
      <w:pPr>
        <w:jc w:val="both"/>
        <w:rPr>
          <w:rFonts w:ascii="Century Gothic" w:hAnsi="Century Gothic"/>
          <w:sz w:val="22"/>
          <w:szCs w:val="22"/>
        </w:rPr>
      </w:pPr>
    </w:p>
    <w:p w:rsidR="00E402A5" w:rsidRPr="00C200E7" w:rsidRDefault="00E402A5">
      <w:pPr>
        <w:rPr>
          <w:rFonts w:ascii="Century Gothic" w:hAnsi="Century Gothic"/>
          <w:sz w:val="22"/>
          <w:szCs w:val="22"/>
        </w:rPr>
      </w:pPr>
    </w:p>
    <w:sectPr w:rsidR="00E402A5" w:rsidRPr="00C200E7" w:rsidSect="004E0CD8">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C3" w:rsidRDefault="009C50C3">
      <w:r>
        <w:separator/>
      </w:r>
    </w:p>
  </w:endnote>
  <w:endnote w:type="continuationSeparator" w:id="0">
    <w:p w:rsidR="009C50C3" w:rsidRDefault="009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PS SansSer Qual">
    <w:panose1 w:val="00000000000000000000"/>
    <w:charset w:val="00"/>
    <w:family w:val="moder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50" w:rsidRDefault="003D0371" w:rsidP="00BB2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D50" w:rsidRDefault="009C50C3" w:rsidP="00086D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50" w:rsidRDefault="003D0371" w:rsidP="00BB2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294">
      <w:rPr>
        <w:rStyle w:val="PageNumber"/>
        <w:noProof/>
      </w:rPr>
      <w:t>1</w:t>
    </w:r>
    <w:r>
      <w:rPr>
        <w:rStyle w:val="PageNumber"/>
      </w:rPr>
      <w:fldChar w:fldCharType="end"/>
    </w:r>
  </w:p>
  <w:p w:rsidR="00086D50" w:rsidRDefault="009C50C3" w:rsidP="00086D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C3" w:rsidRDefault="009C50C3">
      <w:r>
        <w:separator/>
      </w:r>
    </w:p>
  </w:footnote>
  <w:footnote w:type="continuationSeparator" w:id="0">
    <w:p w:rsidR="009C50C3" w:rsidRDefault="009C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12C"/>
    <w:multiLevelType w:val="hybridMultilevel"/>
    <w:tmpl w:val="48AA1A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AE807A1"/>
    <w:multiLevelType w:val="hybridMultilevel"/>
    <w:tmpl w:val="A24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4DD9"/>
    <w:multiLevelType w:val="multilevel"/>
    <w:tmpl w:val="A61E4C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15A627A0"/>
    <w:multiLevelType w:val="multilevel"/>
    <w:tmpl w:val="AEBE3AA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D1A2F60"/>
    <w:multiLevelType w:val="hybridMultilevel"/>
    <w:tmpl w:val="DDB4EF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7D8554A"/>
    <w:multiLevelType w:val="hybridMultilevel"/>
    <w:tmpl w:val="63E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76E90"/>
    <w:multiLevelType w:val="hybridMultilevel"/>
    <w:tmpl w:val="A314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03D5F"/>
    <w:multiLevelType w:val="hybridMultilevel"/>
    <w:tmpl w:val="7E48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C0F59"/>
    <w:multiLevelType w:val="hybridMultilevel"/>
    <w:tmpl w:val="A1F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84896"/>
    <w:multiLevelType w:val="hybridMultilevel"/>
    <w:tmpl w:val="299A4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753D4"/>
    <w:multiLevelType w:val="hybridMultilevel"/>
    <w:tmpl w:val="80C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626E3"/>
    <w:multiLevelType w:val="hybridMultilevel"/>
    <w:tmpl w:val="A48629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AF74E1C"/>
    <w:multiLevelType w:val="multilevel"/>
    <w:tmpl w:val="8EFAA5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DFF2134"/>
    <w:multiLevelType w:val="hybridMultilevel"/>
    <w:tmpl w:val="23828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F5281"/>
    <w:multiLevelType w:val="multilevel"/>
    <w:tmpl w:val="EB4C76F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78A77CD0"/>
    <w:multiLevelType w:val="hybridMultilevel"/>
    <w:tmpl w:val="10A2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5"/>
  </w:num>
  <w:num w:numId="6">
    <w:abstractNumId w:val="7"/>
  </w:num>
  <w:num w:numId="7">
    <w:abstractNumId w:val="13"/>
  </w:num>
  <w:num w:numId="8">
    <w:abstractNumId w:val="6"/>
  </w:num>
  <w:num w:numId="9">
    <w:abstractNumId w:val="15"/>
  </w:num>
  <w:num w:numId="10">
    <w:abstractNumId w:val="10"/>
  </w:num>
  <w:num w:numId="11">
    <w:abstractNumId w:val="8"/>
  </w:num>
  <w:num w:numId="12">
    <w:abstractNumId w:val="12"/>
  </w:num>
  <w:num w:numId="13">
    <w:abstractNumId w:val="3"/>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5C"/>
    <w:rsid w:val="00126FE8"/>
    <w:rsid w:val="00131F28"/>
    <w:rsid w:val="001462EC"/>
    <w:rsid w:val="00184000"/>
    <w:rsid w:val="001D3FE4"/>
    <w:rsid w:val="00265A3C"/>
    <w:rsid w:val="00265F1B"/>
    <w:rsid w:val="003029E4"/>
    <w:rsid w:val="00316231"/>
    <w:rsid w:val="0038687A"/>
    <w:rsid w:val="003D0371"/>
    <w:rsid w:val="00402C8B"/>
    <w:rsid w:val="00404848"/>
    <w:rsid w:val="00460B66"/>
    <w:rsid w:val="00466443"/>
    <w:rsid w:val="00512B4A"/>
    <w:rsid w:val="00532D8E"/>
    <w:rsid w:val="00571A52"/>
    <w:rsid w:val="005A4FE7"/>
    <w:rsid w:val="00626BA1"/>
    <w:rsid w:val="00632221"/>
    <w:rsid w:val="00650F77"/>
    <w:rsid w:val="006606C3"/>
    <w:rsid w:val="00661C46"/>
    <w:rsid w:val="006665AC"/>
    <w:rsid w:val="006803B4"/>
    <w:rsid w:val="007760A6"/>
    <w:rsid w:val="007A6294"/>
    <w:rsid w:val="00827FD8"/>
    <w:rsid w:val="009018F1"/>
    <w:rsid w:val="00960A50"/>
    <w:rsid w:val="009936E0"/>
    <w:rsid w:val="009C50C3"/>
    <w:rsid w:val="00A009E8"/>
    <w:rsid w:val="00A172D4"/>
    <w:rsid w:val="00B15DF0"/>
    <w:rsid w:val="00B90514"/>
    <w:rsid w:val="00C200E7"/>
    <w:rsid w:val="00C8755B"/>
    <w:rsid w:val="00C90429"/>
    <w:rsid w:val="00D30437"/>
    <w:rsid w:val="00DF6944"/>
    <w:rsid w:val="00E402A5"/>
    <w:rsid w:val="00E90B1A"/>
    <w:rsid w:val="00E928E7"/>
    <w:rsid w:val="00EC18F1"/>
    <w:rsid w:val="00F10FB9"/>
    <w:rsid w:val="00F573AB"/>
    <w:rsid w:val="00F6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0EF0"/>
  <w15:chartTrackingRefBased/>
  <w15:docId w15:val="{1FC8CF52-F975-4A21-AD49-BAD7EF07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5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62B5C"/>
    <w:pPr>
      <w:keepNext/>
      <w:outlineLvl w:val="0"/>
    </w:pPr>
    <w:rPr>
      <w:rFonts w:ascii="Arial" w:hAnsi="Arial"/>
      <w:b/>
      <w:szCs w:val="20"/>
      <w:lang w:val="x-none"/>
    </w:rPr>
  </w:style>
  <w:style w:type="paragraph" w:styleId="Heading2">
    <w:name w:val="heading 2"/>
    <w:basedOn w:val="Normal"/>
    <w:next w:val="Normal"/>
    <w:link w:val="Heading2Char"/>
    <w:qFormat/>
    <w:rsid w:val="00F62B5C"/>
    <w:pPr>
      <w:keepNext/>
      <w:spacing w:before="240" w:after="60"/>
      <w:outlineLvl w:val="1"/>
    </w:pPr>
    <w:rPr>
      <w:rFonts w:ascii="Arial" w:hAnsi="Arial"/>
      <w:b/>
      <w:bCs/>
      <w:i/>
      <w:iCs/>
      <w:sz w:val="28"/>
      <w:szCs w:val="28"/>
      <w:lang w:val="x-none" w:eastAsia="x-none"/>
    </w:rPr>
  </w:style>
  <w:style w:type="paragraph" w:styleId="Heading4">
    <w:name w:val="heading 4"/>
    <w:basedOn w:val="Normal"/>
    <w:next w:val="Normal"/>
    <w:link w:val="Heading4Char"/>
    <w:qFormat/>
    <w:rsid w:val="00F62B5C"/>
    <w:pPr>
      <w:keepNext/>
      <w:outlineLvl w:val="3"/>
    </w:pPr>
    <w:rPr>
      <w:rFonts w:ascii="Arial" w:hAnsi="Arial"/>
      <w:szCs w:val="20"/>
      <w:u w:val="single"/>
      <w:lang w:val="x-none"/>
    </w:rPr>
  </w:style>
  <w:style w:type="paragraph" w:styleId="Heading5">
    <w:name w:val="heading 5"/>
    <w:basedOn w:val="Normal"/>
    <w:next w:val="Normal"/>
    <w:link w:val="Heading5Char"/>
    <w:qFormat/>
    <w:rsid w:val="00F62B5C"/>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B5C"/>
    <w:rPr>
      <w:rFonts w:ascii="Arial" w:eastAsia="Times New Roman" w:hAnsi="Arial" w:cs="Times New Roman"/>
      <w:b/>
      <w:sz w:val="24"/>
      <w:szCs w:val="20"/>
      <w:lang w:val="x-none" w:eastAsia="en-GB"/>
    </w:rPr>
  </w:style>
  <w:style w:type="character" w:customStyle="1" w:styleId="Heading2Char">
    <w:name w:val="Heading 2 Char"/>
    <w:basedOn w:val="DefaultParagraphFont"/>
    <w:link w:val="Heading2"/>
    <w:rsid w:val="00F62B5C"/>
    <w:rPr>
      <w:rFonts w:ascii="Arial" w:eastAsia="Times New Roman" w:hAnsi="Arial" w:cs="Times New Roman"/>
      <w:b/>
      <w:bCs/>
      <w:i/>
      <w:iCs/>
      <w:sz w:val="28"/>
      <w:szCs w:val="28"/>
      <w:lang w:val="x-none" w:eastAsia="x-none"/>
    </w:rPr>
  </w:style>
  <w:style w:type="character" w:customStyle="1" w:styleId="Heading4Char">
    <w:name w:val="Heading 4 Char"/>
    <w:basedOn w:val="DefaultParagraphFont"/>
    <w:link w:val="Heading4"/>
    <w:rsid w:val="00F62B5C"/>
    <w:rPr>
      <w:rFonts w:ascii="Arial" w:eastAsia="Times New Roman" w:hAnsi="Arial" w:cs="Times New Roman"/>
      <w:sz w:val="24"/>
      <w:szCs w:val="20"/>
      <w:u w:val="single"/>
      <w:lang w:val="x-none" w:eastAsia="en-GB"/>
    </w:rPr>
  </w:style>
  <w:style w:type="character" w:customStyle="1" w:styleId="Heading5Char">
    <w:name w:val="Heading 5 Char"/>
    <w:basedOn w:val="DefaultParagraphFont"/>
    <w:link w:val="Heading5"/>
    <w:rsid w:val="00F62B5C"/>
    <w:rPr>
      <w:rFonts w:ascii="Calibri" w:eastAsia="Times New Roman" w:hAnsi="Calibri" w:cs="Times New Roman"/>
      <w:b/>
      <w:bCs/>
      <w:i/>
      <w:iCs/>
      <w:sz w:val="26"/>
      <w:szCs w:val="26"/>
      <w:lang w:val="x-none" w:eastAsia="en-GB"/>
    </w:rPr>
  </w:style>
  <w:style w:type="paragraph" w:styleId="NormalWeb">
    <w:name w:val="Normal (Web)"/>
    <w:basedOn w:val="Normal"/>
    <w:uiPriority w:val="99"/>
    <w:rsid w:val="00F62B5C"/>
    <w:pPr>
      <w:spacing w:before="100" w:beforeAutospacing="1" w:after="100" w:afterAutospacing="1"/>
    </w:pPr>
    <w:rPr>
      <w:rFonts w:ascii="Arial" w:hAnsi="Arial" w:cs="Arial"/>
      <w:color w:val="000066"/>
      <w:sz w:val="22"/>
      <w:szCs w:val="22"/>
    </w:rPr>
  </w:style>
  <w:style w:type="character" w:styleId="Strong">
    <w:name w:val="Strong"/>
    <w:uiPriority w:val="22"/>
    <w:qFormat/>
    <w:rsid w:val="00F62B5C"/>
    <w:rPr>
      <w:b/>
      <w:bCs/>
    </w:rPr>
  </w:style>
  <w:style w:type="paragraph" w:styleId="BodyText">
    <w:name w:val="Body Text"/>
    <w:basedOn w:val="Normal"/>
    <w:link w:val="BodyTextChar"/>
    <w:rsid w:val="00F62B5C"/>
    <w:pPr>
      <w:tabs>
        <w:tab w:val="left" w:pos="4536"/>
      </w:tabs>
    </w:pPr>
    <w:rPr>
      <w:rFonts w:ascii="Arial" w:hAnsi="Arial"/>
      <w:i/>
      <w:szCs w:val="20"/>
      <w:lang w:val="x-none"/>
    </w:rPr>
  </w:style>
  <w:style w:type="character" w:customStyle="1" w:styleId="BodyTextChar">
    <w:name w:val="Body Text Char"/>
    <w:basedOn w:val="DefaultParagraphFont"/>
    <w:link w:val="BodyText"/>
    <w:rsid w:val="00F62B5C"/>
    <w:rPr>
      <w:rFonts w:ascii="Arial" w:eastAsia="Times New Roman" w:hAnsi="Arial" w:cs="Times New Roman"/>
      <w:i/>
      <w:sz w:val="24"/>
      <w:szCs w:val="20"/>
      <w:lang w:val="x-none" w:eastAsia="en-GB"/>
    </w:rPr>
  </w:style>
  <w:style w:type="paragraph" w:styleId="BodyText2">
    <w:name w:val="Body Text 2"/>
    <w:basedOn w:val="Normal"/>
    <w:link w:val="BodyText2Char"/>
    <w:rsid w:val="00F62B5C"/>
    <w:rPr>
      <w:rFonts w:ascii="Arial" w:hAnsi="Arial"/>
      <w:i/>
      <w:color w:val="000000"/>
      <w:szCs w:val="20"/>
      <w:lang w:val="x-none"/>
    </w:rPr>
  </w:style>
  <w:style w:type="character" w:customStyle="1" w:styleId="BodyText2Char">
    <w:name w:val="Body Text 2 Char"/>
    <w:basedOn w:val="DefaultParagraphFont"/>
    <w:link w:val="BodyText2"/>
    <w:rsid w:val="00F62B5C"/>
    <w:rPr>
      <w:rFonts w:ascii="Arial" w:eastAsia="Times New Roman" w:hAnsi="Arial" w:cs="Times New Roman"/>
      <w:i/>
      <w:color w:val="000000"/>
      <w:sz w:val="24"/>
      <w:szCs w:val="20"/>
      <w:lang w:val="x-none" w:eastAsia="en-GB"/>
    </w:rPr>
  </w:style>
  <w:style w:type="paragraph" w:styleId="BodyTextIndent2">
    <w:name w:val="Body Text Indent 2"/>
    <w:basedOn w:val="Normal"/>
    <w:link w:val="BodyTextIndent2Char"/>
    <w:rsid w:val="00F62B5C"/>
    <w:pPr>
      <w:spacing w:after="120" w:line="480" w:lineRule="auto"/>
      <w:ind w:left="283"/>
    </w:pPr>
    <w:rPr>
      <w:rFonts w:ascii="Arial" w:hAnsi="Arial"/>
      <w:sz w:val="20"/>
      <w:szCs w:val="20"/>
      <w:lang w:val="x-none" w:eastAsia="x-none"/>
    </w:rPr>
  </w:style>
  <w:style w:type="character" w:customStyle="1" w:styleId="BodyTextIndent2Char">
    <w:name w:val="Body Text Indent 2 Char"/>
    <w:basedOn w:val="DefaultParagraphFont"/>
    <w:link w:val="BodyTextIndent2"/>
    <w:rsid w:val="00F62B5C"/>
    <w:rPr>
      <w:rFonts w:ascii="Arial" w:eastAsia="Times New Roman" w:hAnsi="Arial" w:cs="Times New Roman"/>
      <w:sz w:val="20"/>
      <w:szCs w:val="20"/>
      <w:lang w:val="x-none" w:eastAsia="x-none"/>
    </w:rPr>
  </w:style>
  <w:style w:type="paragraph" w:styleId="Footer">
    <w:name w:val="footer"/>
    <w:basedOn w:val="Normal"/>
    <w:link w:val="FooterChar"/>
    <w:rsid w:val="00F62B5C"/>
    <w:pPr>
      <w:tabs>
        <w:tab w:val="center" w:pos="4153"/>
        <w:tab w:val="right" w:pos="8306"/>
      </w:tabs>
    </w:pPr>
    <w:rPr>
      <w:rFonts w:ascii="Arial" w:hAnsi="Arial"/>
      <w:sz w:val="20"/>
      <w:szCs w:val="20"/>
      <w:lang w:val="x-none" w:eastAsia="x-none"/>
    </w:rPr>
  </w:style>
  <w:style w:type="character" w:customStyle="1" w:styleId="FooterChar">
    <w:name w:val="Footer Char"/>
    <w:basedOn w:val="DefaultParagraphFont"/>
    <w:link w:val="Footer"/>
    <w:rsid w:val="00F62B5C"/>
    <w:rPr>
      <w:rFonts w:ascii="Arial" w:eastAsia="Times New Roman" w:hAnsi="Arial" w:cs="Times New Roman"/>
      <w:sz w:val="20"/>
      <w:szCs w:val="20"/>
      <w:lang w:val="x-none" w:eastAsia="x-none"/>
    </w:rPr>
  </w:style>
  <w:style w:type="paragraph" w:styleId="BlockText">
    <w:name w:val="Block Text"/>
    <w:basedOn w:val="Normal"/>
    <w:rsid w:val="00F62B5C"/>
    <w:pPr>
      <w:ind w:left="-13" w:right="-120"/>
    </w:pPr>
    <w:rPr>
      <w:rFonts w:ascii="Arial" w:hAnsi="Arial"/>
      <w:sz w:val="20"/>
      <w:szCs w:val="20"/>
      <w:lang w:eastAsia="en-US"/>
    </w:rPr>
  </w:style>
  <w:style w:type="character" w:styleId="PageNumber">
    <w:name w:val="page number"/>
    <w:uiPriority w:val="99"/>
    <w:semiHidden/>
    <w:unhideWhenUsed/>
    <w:rsid w:val="00F62B5C"/>
  </w:style>
  <w:style w:type="paragraph" w:customStyle="1" w:styleId="Default">
    <w:name w:val="Default"/>
    <w:rsid w:val="00F62B5C"/>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72"/>
    <w:qFormat/>
    <w:rsid w:val="00F62B5C"/>
    <w:pPr>
      <w:ind w:left="720"/>
    </w:pPr>
  </w:style>
  <w:style w:type="paragraph" w:styleId="Header">
    <w:name w:val="header"/>
    <w:basedOn w:val="Normal"/>
    <w:link w:val="HeaderChar"/>
    <w:rsid w:val="00F573AB"/>
    <w:pPr>
      <w:tabs>
        <w:tab w:val="center" w:pos="4320"/>
        <w:tab w:val="right" w:pos="8640"/>
      </w:tabs>
    </w:pPr>
    <w:rPr>
      <w:rFonts w:ascii="Tahoma" w:hAnsi="Tahoma"/>
      <w:sz w:val="28"/>
      <w:lang w:eastAsia="en-US"/>
    </w:rPr>
  </w:style>
  <w:style w:type="character" w:customStyle="1" w:styleId="HeaderChar">
    <w:name w:val="Header Char"/>
    <w:basedOn w:val="DefaultParagraphFont"/>
    <w:link w:val="Header"/>
    <w:rsid w:val="00F573AB"/>
    <w:rPr>
      <w:rFonts w:ascii="Tahoma" w:eastAsia="Times New Roman" w:hAnsi="Tahoma" w:cs="Times New Roman"/>
      <w:sz w:val="28"/>
      <w:szCs w:val="24"/>
    </w:rPr>
  </w:style>
  <w:style w:type="paragraph" w:customStyle="1" w:styleId="Hangingindent1">
    <w:name w:val="Hanging indent 1"/>
    <w:rsid w:val="00F573AB"/>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1080" w:right="9072" w:firstLine="288"/>
      <w:jc w:val="right"/>
      <w:textAlignment w:val="baseline"/>
    </w:pPr>
    <w:rPr>
      <w:rFonts w:ascii="NPS SansSer Qual" w:eastAsia="Times New Roman" w:hAnsi="NPS SansSer Qual" w:cs="Times New Roman"/>
      <w:color w:val="000000"/>
      <w:sz w:val="24"/>
      <w:szCs w:val="20"/>
      <w:lang w:val="en-US" w:eastAsia="en-GB"/>
    </w:rPr>
  </w:style>
  <w:style w:type="paragraph" w:styleId="BodyTextIndent">
    <w:name w:val="Body Text Indent"/>
    <w:basedOn w:val="Normal"/>
    <w:link w:val="BodyTextIndentChar"/>
    <w:rsid w:val="00F573AB"/>
    <w:pPr>
      <w:spacing w:after="120"/>
      <w:ind w:left="283"/>
    </w:pPr>
    <w:rPr>
      <w:rFonts w:ascii="Tahoma" w:hAnsi="Tahoma"/>
      <w:sz w:val="28"/>
      <w:lang w:eastAsia="en-US"/>
    </w:rPr>
  </w:style>
  <w:style w:type="character" w:customStyle="1" w:styleId="BodyTextIndentChar">
    <w:name w:val="Body Text Indent Char"/>
    <w:basedOn w:val="DefaultParagraphFont"/>
    <w:link w:val="BodyTextIndent"/>
    <w:rsid w:val="00F573AB"/>
    <w:rPr>
      <w:rFonts w:ascii="Tahoma" w:eastAsia="Times New Roman" w:hAnsi="Tahom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Konstantinidou</dc:creator>
  <cp:keywords/>
  <dc:description/>
  <cp:lastModifiedBy>Rozmin Halari</cp:lastModifiedBy>
  <cp:revision>2</cp:revision>
  <dcterms:created xsi:type="dcterms:W3CDTF">2021-10-12T14:43:00Z</dcterms:created>
  <dcterms:modified xsi:type="dcterms:W3CDTF">2021-10-12T14:43:00Z</dcterms:modified>
</cp:coreProperties>
</file>